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E3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广东省市场准入效能评估平台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上线！</w:t>
      </w:r>
    </w:p>
    <w:p w14:paraId="24DFA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助力优化营商环境</w:t>
      </w:r>
    </w:p>
    <w:p w14:paraId="0AB9B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38BA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近日，广东省市场准入效能评估平台上线运行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平台在“数字发改”框架下建设，依托省数字政府改革建设赋能，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动化采集基础数据，智能化开展效能评估，机制化排查违背市场准入线索，实现负面清单动态管理、政务服务数据对接共享、典型案例归集上报、准入效能无感测评、分析报告智能输出等功能。</w:t>
      </w:r>
    </w:p>
    <w:p w14:paraId="720F1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与平台同步在省发展改革委门户网站、广东政务服务网、“粤商通”及“粤省事”平台上线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的还有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市场准入服务专区，这是广东全面深入实施市场准入负面清单制度的重要举措，将为我省破除市场准入隐性壁垒、进一步优化营商环境提供平台载体支撑。</w:t>
      </w:r>
    </w:p>
    <w:p w14:paraId="64A88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A0EC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6B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34ED2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45A3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214B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EAD4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8B2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90C9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3C84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7A863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访问途径：</w:t>
      </w:r>
    </w:p>
    <w:p w14:paraId="7B3A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①通过广东省发展改革委门户网站首页“业务系统”模块点击进入，网址为http://drc.gd.gov.cn/sczr；</w:t>
      </w:r>
    </w:p>
    <w:p w14:paraId="2CB34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133350</wp:posOffset>
            </wp:positionV>
            <wp:extent cx="5270500" cy="4404360"/>
            <wp:effectExtent l="0" t="0" r="6350" b="152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　　</w:t>
      </w:r>
    </w:p>
    <w:p w14:paraId="7A81A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DA3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5E5E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1259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9320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95B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811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ACEC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FA6E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②通过广东政务服务网首页“特色创新”模块点击进入，网址为http://drc.gd.gov.cn/sczr/zwfwzq/； 　　</w:t>
      </w:r>
    </w:p>
    <w:p w14:paraId="64F6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5271135" cy="5525770"/>
            <wp:effectExtent l="0" t="0" r="5715" b="177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</w:p>
    <w:p w14:paraId="610B7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01C9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D95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269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68C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200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01A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③通过“粤商通”平台首页“特色专区”模块点击进入；</w:t>
      </w:r>
    </w:p>
    <w:p w14:paraId="259C0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147955</wp:posOffset>
            </wp:positionV>
            <wp:extent cx="3524250" cy="616267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9F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B5B2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B97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17D9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2AD5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F60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④通过“粤省事” App首页的“特色专题”模块点击进入。</w:t>
      </w:r>
    </w:p>
    <w:p w14:paraId="7A87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109855</wp:posOffset>
            </wp:positionV>
            <wp:extent cx="3971925" cy="7172325"/>
            <wp:effectExtent l="0" t="0" r="9525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</w:t>
      </w:r>
    </w:p>
    <w:p w14:paraId="3007D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462A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六大模块：</w:t>
      </w:r>
    </w:p>
    <w:p w14:paraId="4566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207645</wp:posOffset>
            </wp:positionV>
            <wp:extent cx="4038600" cy="7258050"/>
            <wp:effectExtent l="0" t="0" r="0" b="0"/>
            <wp:wrapTopAndBottom/>
            <wp:docPr id="6" name="图片 6" descr="174280166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28016613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56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市场准入负面清单事项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可一目了然掌握该准入类事项关联的政务服务事项，并能直接点击办理。 　　 　</w:t>
      </w:r>
    </w:p>
    <w:p w14:paraId="4983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典型案例公开：可查看违背市场准入负面清单典型案例。</w:t>
      </w:r>
    </w:p>
    <w:p w14:paraId="11722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问卷调查。可进入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问卷调查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入口填写问卷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持续开展效能评估问卷调查，是面向社会公众宣传推广市场准入制度的重要载体。</w:t>
      </w:r>
    </w:p>
    <w:p w14:paraId="0B8AF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④政策公开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可查看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国家和省关于全国统一大市场建设、优化营商环境、市场准入负面清单制度的政策信息。</w:t>
      </w:r>
    </w:p>
    <w:p w14:paraId="56463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⑤违背市场准入线索反馈。可进入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“违背市场准入线索反馈”的问题反馈入口，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提交违背市场准入线索。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持续发现违背市场准入负面清单线索并归集典型案例。　 　</w:t>
      </w:r>
    </w:p>
    <w:p w14:paraId="69983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⑥热点问题答疑。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持续收集整理经营主体关切的市场准入负面清单制度问题，及时作出回应。</w:t>
      </w:r>
    </w:p>
    <w:p w14:paraId="2E8E4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接下来，我们将继续推动市场准入负面清单制度深入实施，全面提升市场准入服务质效，更好支撑营商环境优化和全国统一大市场建设。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B1D92"/>
    <w:rsid w:val="2BA016C4"/>
    <w:rsid w:val="522278D9"/>
    <w:rsid w:val="66C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890</Words>
  <Characters>950</Characters>
  <Lines>0</Lines>
  <Paragraphs>0</Paragraphs>
  <TotalTime>2</TotalTime>
  <ScaleCrop>false</ScaleCrop>
  <LinksUpToDate>false</LinksUpToDate>
  <CharactersWithSpaces>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FGF</dc:creator>
  <cp:lastModifiedBy>peggy婕</cp:lastModifiedBy>
  <dcterms:modified xsi:type="dcterms:W3CDTF">2025-03-24T08:31:23Z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eyJoZGlkIjoiMzhkNzUwYTQyODg1MThmNTNjMTc0NTg3YzA0YTU4ZDQiLCJ1c2VySWQiOiIxMjY1NzQyNTEwIn0=</vt:lpwstr>
  </property>
  <property fmtid="{D5CDD505-2E9C-101B-9397-08002B2CF9AE}" pid="4" name="ICV">
    <vt:lpwstr>35C8A6B1508C469BB0CFC4EDC719D9A7_12</vt:lpwstr>
  </property>
</Properties>
</file>