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30" w:lineRule="atLeast"/>
        <w:ind w:left="0" w:right="0" w:firstLine="0"/>
        <w:jc w:val="center"/>
        <w:textAlignment w:val="auto"/>
        <w:rPr>
          <w:rStyle w:val="5"/>
          <w:rFonts w:hint="eastAsia" w:ascii="方正小标宋简体" w:hAnsi="方正小标宋简体" w:eastAsia="方正小标宋简体" w:cs="方正小标宋简体"/>
          <w:b/>
          <w:bCs/>
          <w:i w:val="0"/>
          <w:caps w:val="0"/>
          <w:color w:val="1B1B1B"/>
          <w:spacing w:val="0"/>
          <w:sz w:val="44"/>
          <w:szCs w:val="44"/>
          <w:shd w:val="clear" w:fill="FFFFFF"/>
          <w:lang w:val="en-US" w:eastAsia="zh-CN"/>
        </w:rPr>
      </w:pPr>
      <w:r>
        <w:rPr>
          <w:rStyle w:val="5"/>
          <w:rFonts w:hint="eastAsia" w:ascii="方正小标宋简体" w:hAnsi="方正小标宋简体" w:eastAsia="方正小标宋简体" w:cs="方正小标宋简体"/>
          <w:b/>
          <w:bCs/>
          <w:i w:val="0"/>
          <w:caps w:val="0"/>
          <w:color w:val="1B1B1B"/>
          <w:spacing w:val="0"/>
          <w:sz w:val="44"/>
          <w:szCs w:val="44"/>
          <w:shd w:val="clear" w:fill="FFFFFF"/>
          <w:lang w:val="en-US" w:eastAsia="zh-CN"/>
        </w:rPr>
        <w:t>浈江区迎接市核查组考核2019年度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30" w:lineRule="atLeast"/>
        <w:ind w:left="0" w:right="0" w:firstLine="0"/>
        <w:jc w:val="center"/>
        <w:textAlignment w:val="auto"/>
        <w:rPr>
          <w:rStyle w:val="5"/>
          <w:rFonts w:hint="eastAsia" w:ascii="方正小标宋简体" w:hAnsi="方正小标宋简体" w:eastAsia="方正小标宋简体" w:cs="方正小标宋简体"/>
          <w:b/>
          <w:bCs/>
          <w:i w:val="0"/>
          <w:caps w:val="0"/>
          <w:color w:val="1B1B1B"/>
          <w:spacing w:val="0"/>
          <w:sz w:val="44"/>
          <w:szCs w:val="44"/>
          <w:shd w:val="clear" w:fill="FFFFFF"/>
          <w:lang w:val="en-US" w:eastAsia="zh-CN"/>
        </w:rPr>
      </w:pPr>
      <w:r>
        <w:rPr>
          <w:rStyle w:val="5"/>
          <w:rFonts w:hint="eastAsia" w:ascii="方正小标宋简体" w:hAnsi="方正小标宋简体" w:eastAsia="方正小标宋简体" w:cs="方正小标宋简体"/>
          <w:b/>
          <w:bCs/>
          <w:i w:val="0"/>
          <w:caps w:val="0"/>
          <w:color w:val="1B1B1B"/>
          <w:spacing w:val="0"/>
          <w:sz w:val="44"/>
          <w:szCs w:val="44"/>
          <w:shd w:val="clear" w:fill="FFFFFF"/>
          <w:lang w:val="en-US" w:eastAsia="zh-CN"/>
        </w:rPr>
        <w:t>保障农民工工资支付工作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Style w:val="5"/>
          <w:rFonts w:hint="eastAsia" w:ascii="仿宋_GB2312" w:hAnsi="仿宋_GB2312" w:eastAsia="仿宋_GB2312" w:cs="仿宋_GB2312"/>
          <w:b/>
          <w:bCs/>
          <w:i w:val="0"/>
          <w:caps w:val="0"/>
          <w:color w:val="1B1B1B"/>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632" w:firstLineChars="200"/>
        <w:jc w:val="left"/>
        <w:textAlignment w:val="auto"/>
        <w:rPr>
          <w:rFonts w:hint="default" w:cs="仿宋_GB2312"/>
          <w:b w:val="0"/>
          <w:bCs w:val="0"/>
          <w:sz w:val="32"/>
          <w:szCs w:val="32"/>
          <w:lang w:val="en-US" w:eastAsia="zh-CN"/>
        </w:rPr>
      </w:pPr>
      <w:r>
        <w:rPr>
          <w:rFonts w:hint="eastAsia" w:cs="仿宋_GB2312"/>
          <w:sz w:val="32"/>
          <w:szCs w:val="32"/>
          <w:lang w:val="en-US" w:eastAsia="zh-CN"/>
        </w:rPr>
        <w:t>2020年6月8日--11日，我区迎接了韶关市根治拖欠农民工工资工作领导小组办公室第9核查组对浈江区2019年度保障农民工工资支付工作实地核查的考核</w:t>
      </w:r>
      <w:r>
        <w:rPr>
          <w:rFonts w:hint="eastAsia" w:cs="仿宋_GB2312"/>
          <w:b w:val="0"/>
          <w:bCs w:val="0"/>
          <w:sz w:val="32"/>
          <w:szCs w:val="32"/>
          <w:lang w:val="en-US" w:eastAsia="zh-CN"/>
        </w:rPr>
        <w:t>。我局作为牵头单位派出工作人员积极配合考核组人员对抽查到的工地进行检查，主动提供相关文件、工作台账、案宗记录及企业（项目）名录，真实、准确反映浈江区工作情况。通过此次检查，既对企业宣传了《保障农民工工资支付条例》，又对我区2019年度保障农民工工资支付工作进行了一次“检阅”，同时也对我区2020年度保障农民工工资支付工作进行了指导，为2020年度更好的开展此项工作指明了方向。</w:t>
      </w:r>
    </w:p>
    <w:p>
      <w:pPr>
        <w:tabs>
          <w:tab w:val="left" w:pos="6459"/>
        </w:tabs>
        <w:bidi w:val="0"/>
        <w:jc w:val="left"/>
        <w:rPr>
          <w:rFonts w:hint="eastAsia"/>
          <w:lang w:val="en-US" w:eastAsia="zh-CN"/>
        </w:rPr>
      </w:pPr>
      <w:r>
        <w:rPr>
          <w:rFonts w:hint="eastAsia"/>
          <w:lang w:val="en-US" w:eastAsia="zh-CN"/>
        </w:rPr>
        <w:drawing>
          <wp:inline distT="0" distB="0" distL="114300" distR="114300">
            <wp:extent cx="2853690" cy="2169160"/>
            <wp:effectExtent l="0" t="0" r="3810" b="2540"/>
            <wp:docPr id="2" name="图片 2" descr="248ea6f2192aefb3e2a23305031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8ea6f2192aefb3e2a233050314583"/>
                    <pic:cNvPicPr>
                      <a:picLocks noChangeAspect="1"/>
                    </pic:cNvPicPr>
                  </pic:nvPicPr>
                  <pic:blipFill>
                    <a:blip r:embed="rId4"/>
                    <a:stretch>
                      <a:fillRect/>
                    </a:stretch>
                  </pic:blipFill>
                  <pic:spPr>
                    <a:xfrm>
                      <a:off x="0" y="0"/>
                      <a:ext cx="2853690" cy="2169160"/>
                    </a:xfrm>
                    <a:prstGeom prst="rect">
                      <a:avLst/>
                    </a:prstGeom>
                  </pic:spPr>
                </pic:pic>
              </a:graphicData>
            </a:graphic>
          </wp:inline>
        </w:drawing>
      </w:r>
      <w:r>
        <w:rPr>
          <w:rFonts w:hint="eastAsia"/>
          <w:lang w:val="en-US" w:eastAsia="zh-CN"/>
        </w:rPr>
        <w:drawing>
          <wp:inline distT="0" distB="0" distL="114300" distR="114300">
            <wp:extent cx="2339975" cy="2159635"/>
            <wp:effectExtent l="0" t="0" r="3175" b="12065"/>
            <wp:docPr id="3" name="图片 3" descr="a907dd3fa962e4e3db1b755f0024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907dd3fa962e4e3db1b755f0024de2"/>
                    <pic:cNvPicPr>
                      <a:picLocks noChangeAspect="1"/>
                    </pic:cNvPicPr>
                  </pic:nvPicPr>
                  <pic:blipFill>
                    <a:blip r:embed="rId5"/>
                    <a:stretch>
                      <a:fillRect/>
                    </a:stretch>
                  </pic:blipFill>
                  <pic:spPr>
                    <a:xfrm>
                      <a:off x="0" y="0"/>
                      <a:ext cx="2339975" cy="2159635"/>
                    </a:xfrm>
                    <a:prstGeom prst="rect">
                      <a:avLst/>
                    </a:prstGeom>
                  </pic:spPr>
                </pic:pic>
              </a:graphicData>
            </a:graphic>
          </wp:inline>
        </w:drawing>
      </w:r>
      <w:bookmarkStart w:id="0" w:name="_GoBack"/>
      <w:r>
        <w:rPr>
          <w:rFonts w:hint="eastAsia"/>
          <w:lang w:val="en-US" w:eastAsia="zh-CN"/>
        </w:rPr>
        <w:drawing>
          <wp:inline distT="0" distB="0" distL="114300" distR="114300">
            <wp:extent cx="5177790" cy="3840480"/>
            <wp:effectExtent l="0" t="0" r="3810" b="7620"/>
            <wp:docPr id="4" name="图片 4" descr="b9735e78b30697e3fa8f19c76a2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9735e78b30697e3fa8f19c76a29870"/>
                    <pic:cNvPicPr>
                      <a:picLocks noChangeAspect="1"/>
                    </pic:cNvPicPr>
                  </pic:nvPicPr>
                  <pic:blipFill>
                    <a:blip r:embed="rId6"/>
                    <a:stretch>
                      <a:fillRect/>
                    </a:stretch>
                  </pic:blipFill>
                  <pic:spPr>
                    <a:xfrm>
                      <a:off x="0" y="0"/>
                      <a:ext cx="5177790" cy="3840480"/>
                    </a:xfrm>
                    <a:prstGeom prst="rect">
                      <a:avLst/>
                    </a:prstGeom>
                  </pic:spPr>
                </pic:pic>
              </a:graphicData>
            </a:graphic>
          </wp:inline>
        </w:drawing>
      </w:r>
      <w:bookmarkEnd w:id="0"/>
    </w:p>
    <w:p>
      <w:pPr>
        <w:tabs>
          <w:tab w:val="left" w:pos="6459"/>
        </w:tabs>
        <w:bidi w:val="0"/>
        <w:jc w:val="left"/>
        <w:rPr>
          <w:rFonts w:hint="eastAsia"/>
          <w:lang w:val="en-US" w:eastAsia="zh-CN"/>
        </w:rPr>
      </w:pP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65E2"/>
    <w:rsid w:val="006C26DF"/>
    <w:rsid w:val="0090442F"/>
    <w:rsid w:val="00AA74C6"/>
    <w:rsid w:val="00DA7414"/>
    <w:rsid w:val="011A0C82"/>
    <w:rsid w:val="013413CA"/>
    <w:rsid w:val="016F0716"/>
    <w:rsid w:val="01700C80"/>
    <w:rsid w:val="022037DD"/>
    <w:rsid w:val="029753FA"/>
    <w:rsid w:val="03150356"/>
    <w:rsid w:val="03394E18"/>
    <w:rsid w:val="03787573"/>
    <w:rsid w:val="03B233A1"/>
    <w:rsid w:val="03BC358A"/>
    <w:rsid w:val="04152693"/>
    <w:rsid w:val="04E56EDE"/>
    <w:rsid w:val="05751E10"/>
    <w:rsid w:val="059735A9"/>
    <w:rsid w:val="07081C2C"/>
    <w:rsid w:val="07185E2D"/>
    <w:rsid w:val="0774440A"/>
    <w:rsid w:val="077B2EE5"/>
    <w:rsid w:val="07DE1F54"/>
    <w:rsid w:val="08182FA6"/>
    <w:rsid w:val="08666F97"/>
    <w:rsid w:val="087C1895"/>
    <w:rsid w:val="08BF27C5"/>
    <w:rsid w:val="08F00593"/>
    <w:rsid w:val="0908043A"/>
    <w:rsid w:val="090B47DE"/>
    <w:rsid w:val="091A485D"/>
    <w:rsid w:val="096D10EB"/>
    <w:rsid w:val="098F070F"/>
    <w:rsid w:val="09E60709"/>
    <w:rsid w:val="09FF4585"/>
    <w:rsid w:val="0A2C78C4"/>
    <w:rsid w:val="0A3F3DA5"/>
    <w:rsid w:val="0AF41E4D"/>
    <w:rsid w:val="0B2E5A2D"/>
    <w:rsid w:val="0B303C7D"/>
    <w:rsid w:val="0B5F0BF9"/>
    <w:rsid w:val="0C356D82"/>
    <w:rsid w:val="0CB4121E"/>
    <w:rsid w:val="0D031D30"/>
    <w:rsid w:val="0D2522DB"/>
    <w:rsid w:val="0D4E4909"/>
    <w:rsid w:val="0DE0006F"/>
    <w:rsid w:val="0DFC2937"/>
    <w:rsid w:val="0E1D5F53"/>
    <w:rsid w:val="0E2D0E22"/>
    <w:rsid w:val="0E4F2C4C"/>
    <w:rsid w:val="0E870B6F"/>
    <w:rsid w:val="0EE31053"/>
    <w:rsid w:val="0F187192"/>
    <w:rsid w:val="0F883EAE"/>
    <w:rsid w:val="0FCB2740"/>
    <w:rsid w:val="0FCD0584"/>
    <w:rsid w:val="101A6874"/>
    <w:rsid w:val="10291745"/>
    <w:rsid w:val="10DC5D95"/>
    <w:rsid w:val="112A0164"/>
    <w:rsid w:val="112D0F25"/>
    <w:rsid w:val="11811FBA"/>
    <w:rsid w:val="11EB6690"/>
    <w:rsid w:val="125F7789"/>
    <w:rsid w:val="129D25B0"/>
    <w:rsid w:val="130B52CB"/>
    <w:rsid w:val="13125E00"/>
    <w:rsid w:val="13537848"/>
    <w:rsid w:val="136212DE"/>
    <w:rsid w:val="138B3951"/>
    <w:rsid w:val="138B5D96"/>
    <w:rsid w:val="13D1225C"/>
    <w:rsid w:val="13EA1C94"/>
    <w:rsid w:val="13EF3A57"/>
    <w:rsid w:val="13F23A8A"/>
    <w:rsid w:val="144C159A"/>
    <w:rsid w:val="146001C4"/>
    <w:rsid w:val="14911AD2"/>
    <w:rsid w:val="14E97508"/>
    <w:rsid w:val="15D82149"/>
    <w:rsid w:val="160D7CDA"/>
    <w:rsid w:val="16323854"/>
    <w:rsid w:val="16517131"/>
    <w:rsid w:val="16B46523"/>
    <w:rsid w:val="16C27085"/>
    <w:rsid w:val="18180E05"/>
    <w:rsid w:val="181C1798"/>
    <w:rsid w:val="182F6222"/>
    <w:rsid w:val="19435D33"/>
    <w:rsid w:val="19456FA1"/>
    <w:rsid w:val="19B42F4D"/>
    <w:rsid w:val="19F960A7"/>
    <w:rsid w:val="1A141992"/>
    <w:rsid w:val="1A1E4E05"/>
    <w:rsid w:val="1A68527A"/>
    <w:rsid w:val="1A7510D2"/>
    <w:rsid w:val="1AD90F5C"/>
    <w:rsid w:val="1AFB297B"/>
    <w:rsid w:val="1B7C6757"/>
    <w:rsid w:val="1B980D5D"/>
    <w:rsid w:val="1C764758"/>
    <w:rsid w:val="1CA42988"/>
    <w:rsid w:val="1D6E22FC"/>
    <w:rsid w:val="1D992B3B"/>
    <w:rsid w:val="1DC550E3"/>
    <w:rsid w:val="1DFE3248"/>
    <w:rsid w:val="1E7A28B9"/>
    <w:rsid w:val="1E8F7B60"/>
    <w:rsid w:val="1F377C2E"/>
    <w:rsid w:val="200714C1"/>
    <w:rsid w:val="205B4712"/>
    <w:rsid w:val="208C6221"/>
    <w:rsid w:val="21423CF8"/>
    <w:rsid w:val="21C6117F"/>
    <w:rsid w:val="21E52284"/>
    <w:rsid w:val="222929B5"/>
    <w:rsid w:val="230A6FA7"/>
    <w:rsid w:val="23872810"/>
    <w:rsid w:val="23FB4115"/>
    <w:rsid w:val="24566B3E"/>
    <w:rsid w:val="24D76E65"/>
    <w:rsid w:val="250B5944"/>
    <w:rsid w:val="267C63C6"/>
    <w:rsid w:val="27801840"/>
    <w:rsid w:val="27874E12"/>
    <w:rsid w:val="27D3565C"/>
    <w:rsid w:val="28A12612"/>
    <w:rsid w:val="28E50DD1"/>
    <w:rsid w:val="29A85FF6"/>
    <w:rsid w:val="2A5172D6"/>
    <w:rsid w:val="2A9A5170"/>
    <w:rsid w:val="2ADF49D9"/>
    <w:rsid w:val="2AE91C47"/>
    <w:rsid w:val="2AF93E7F"/>
    <w:rsid w:val="2BA96A8C"/>
    <w:rsid w:val="2C94428E"/>
    <w:rsid w:val="2CFE7B26"/>
    <w:rsid w:val="2E91029C"/>
    <w:rsid w:val="2ED9146F"/>
    <w:rsid w:val="2F271FD8"/>
    <w:rsid w:val="2F551577"/>
    <w:rsid w:val="30E13082"/>
    <w:rsid w:val="30EA7BE4"/>
    <w:rsid w:val="30EE7677"/>
    <w:rsid w:val="30FD30A5"/>
    <w:rsid w:val="314A6BD1"/>
    <w:rsid w:val="31556C26"/>
    <w:rsid w:val="319A75FE"/>
    <w:rsid w:val="321B6DE5"/>
    <w:rsid w:val="32241C24"/>
    <w:rsid w:val="32271BF0"/>
    <w:rsid w:val="332F17C5"/>
    <w:rsid w:val="334F0529"/>
    <w:rsid w:val="334F5EB1"/>
    <w:rsid w:val="34363066"/>
    <w:rsid w:val="358948E1"/>
    <w:rsid w:val="358D2709"/>
    <w:rsid w:val="35DE3610"/>
    <w:rsid w:val="362E6FDC"/>
    <w:rsid w:val="363C0325"/>
    <w:rsid w:val="36464154"/>
    <w:rsid w:val="369E0F62"/>
    <w:rsid w:val="36FF3875"/>
    <w:rsid w:val="37266737"/>
    <w:rsid w:val="3755457B"/>
    <w:rsid w:val="388E1D8A"/>
    <w:rsid w:val="391D424E"/>
    <w:rsid w:val="397E6663"/>
    <w:rsid w:val="39B51DA6"/>
    <w:rsid w:val="39DD58D6"/>
    <w:rsid w:val="3A251613"/>
    <w:rsid w:val="3A3A55ED"/>
    <w:rsid w:val="3B726DF3"/>
    <w:rsid w:val="3B787DC0"/>
    <w:rsid w:val="3B8A2E9E"/>
    <w:rsid w:val="3C5A578E"/>
    <w:rsid w:val="3C7610A3"/>
    <w:rsid w:val="3C9A053A"/>
    <w:rsid w:val="3D0D6017"/>
    <w:rsid w:val="3E427EFA"/>
    <w:rsid w:val="3E477C9A"/>
    <w:rsid w:val="3E5C5CB2"/>
    <w:rsid w:val="3E7845D8"/>
    <w:rsid w:val="3ECA1F33"/>
    <w:rsid w:val="3ED74B0F"/>
    <w:rsid w:val="3F6C27C0"/>
    <w:rsid w:val="3F9E7890"/>
    <w:rsid w:val="412976CE"/>
    <w:rsid w:val="417B0876"/>
    <w:rsid w:val="423B2AE1"/>
    <w:rsid w:val="42B91E02"/>
    <w:rsid w:val="43153C2A"/>
    <w:rsid w:val="43B119CF"/>
    <w:rsid w:val="44085DBA"/>
    <w:rsid w:val="443A04D0"/>
    <w:rsid w:val="448F2F0E"/>
    <w:rsid w:val="44C30E81"/>
    <w:rsid w:val="455F6206"/>
    <w:rsid w:val="45A27CF6"/>
    <w:rsid w:val="46224FCC"/>
    <w:rsid w:val="463E5E3A"/>
    <w:rsid w:val="4706176C"/>
    <w:rsid w:val="480A4A14"/>
    <w:rsid w:val="48D078EB"/>
    <w:rsid w:val="49614D5C"/>
    <w:rsid w:val="499B1486"/>
    <w:rsid w:val="49D9497B"/>
    <w:rsid w:val="49F802DD"/>
    <w:rsid w:val="4A6F4BF0"/>
    <w:rsid w:val="4A830115"/>
    <w:rsid w:val="4A8A7F01"/>
    <w:rsid w:val="4ABE25D3"/>
    <w:rsid w:val="4AD03831"/>
    <w:rsid w:val="4B310BD6"/>
    <w:rsid w:val="4C9F430B"/>
    <w:rsid w:val="4CE1429F"/>
    <w:rsid w:val="4D1055FA"/>
    <w:rsid w:val="4DF6032B"/>
    <w:rsid w:val="4F581A99"/>
    <w:rsid w:val="4F7923AD"/>
    <w:rsid w:val="4F9F1A8D"/>
    <w:rsid w:val="4FA95626"/>
    <w:rsid w:val="4FBF69CC"/>
    <w:rsid w:val="50D7225F"/>
    <w:rsid w:val="50FD2569"/>
    <w:rsid w:val="51852E16"/>
    <w:rsid w:val="51DA56AF"/>
    <w:rsid w:val="52030050"/>
    <w:rsid w:val="523D1672"/>
    <w:rsid w:val="525627BC"/>
    <w:rsid w:val="52B527FB"/>
    <w:rsid w:val="52E71AFC"/>
    <w:rsid w:val="533438A2"/>
    <w:rsid w:val="5339798A"/>
    <w:rsid w:val="535D71C5"/>
    <w:rsid w:val="53604707"/>
    <w:rsid w:val="539F0C60"/>
    <w:rsid w:val="54044CFC"/>
    <w:rsid w:val="543E6814"/>
    <w:rsid w:val="550A762D"/>
    <w:rsid w:val="552550FD"/>
    <w:rsid w:val="55CC297E"/>
    <w:rsid w:val="56542CBF"/>
    <w:rsid w:val="56A91244"/>
    <w:rsid w:val="56D2489D"/>
    <w:rsid w:val="571B6339"/>
    <w:rsid w:val="57F23D39"/>
    <w:rsid w:val="582E5FA1"/>
    <w:rsid w:val="583B0918"/>
    <w:rsid w:val="58451894"/>
    <w:rsid w:val="586B522B"/>
    <w:rsid w:val="588B2A7F"/>
    <w:rsid w:val="58941045"/>
    <w:rsid w:val="590719C0"/>
    <w:rsid w:val="59371E44"/>
    <w:rsid w:val="59D94C3E"/>
    <w:rsid w:val="59DB2614"/>
    <w:rsid w:val="59E24452"/>
    <w:rsid w:val="5AB86560"/>
    <w:rsid w:val="5AC220CF"/>
    <w:rsid w:val="5B3C4C45"/>
    <w:rsid w:val="5B6D5A3E"/>
    <w:rsid w:val="5B701150"/>
    <w:rsid w:val="5BBE0C07"/>
    <w:rsid w:val="5BD5199A"/>
    <w:rsid w:val="5BE20449"/>
    <w:rsid w:val="5BF92F0E"/>
    <w:rsid w:val="5C402F4B"/>
    <w:rsid w:val="5C806AEF"/>
    <w:rsid w:val="5CB67B29"/>
    <w:rsid w:val="5D3270E9"/>
    <w:rsid w:val="5D35671A"/>
    <w:rsid w:val="5DA2724F"/>
    <w:rsid w:val="5DED258E"/>
    <w:rsid w:val="5E0F1C0D"/>
    <w:rsid w:val="5E1267BB"/>
    <w:rsid w:val="5E583753"/>
    <w:rsid w:val="5E791B00"/>
    <w:rsid w:val="5ECE0B2C"/>
    <w:rsid w:val="5EF401C0"/>
    <w:rsid w:val="5F2D3AC7"/>
    <w:rsid w:val="5F374A28"/>
    <w:rsid w:val="5F5D4493"/>
    <w:rsid w:val="5F871D88"/>
    <w:rsid w:val="608136D8"/>
    <w:rsid w:val="60D96AFA"/>
    <w:rsid w:val="60E36D70"/>
    <w:rsid w:val="61B964F1"/>
    <w:rsid w:val="61CC21D9"/>
    <w:rsid w:val="62220B75"/>
    <w:rsid w:val="62FA47FD"/>
    <w:rsid w:val="63542E47"/>
    <w:rsid w:val="635F533C"/>
    <w:rsid w:val="639C7BE8"/>
    <w:rsid w:val="63AE04B0"/>
    <w:rsid w:val="641B1D9F"/>
    <w:rsid w:val="648B7219"/>
    <w:rsid w:val="6531575F"/>
    <w:rsid w:val="65574109"/>
    <w:rsid w:val="659477D3"/>
    <w:rsid w:val="65AA5C82"/>
    <w:rsid w:val="65C916BE"/>
    <w:rsid w:val="65D34305"/>
    <w:rsid w:val="665C5BE7"/>
    <w:rsid w:val="668E58DC"/>
    <w:rsid w:val="66C56D05"/>
    <w:rsid w:val="66EC5A55"/>
    <w:rsid w:val="67465854"/>
    <w:rsid w:val="67C44BA4"/>
    <w:rsid w:val="67FA74F3"/>
    <w:rsid w:val="68205CDE"/>
    <w:rsid w:val="684922CC"/>
    <w:rsid w:val="68911992"/>
    <w:rsid w:val="69242B31"/>
    <w:rsid w:val="696725E4"/>
    <w:rsid w:val="69A72F29"/>
    <w:rsid w:val="69B751AA"/>
    <w:rsid w:val="69C32424"/>
    <w:rsid w:val="69FA4C0B"/>
    <w:rsid w:val="6A2C511A"/>
    <w:rsid w:val="6A4438C3"/>
    <w:rsid w:val="6A4766F2"/>
    <w:rsid w:val="6B4A4746"/>
    <w:rsid w:val="6C4A3BED"/>
    <w:rsid w:val="6C5320D1"/>
    <w:rsid w:val="6CAE6A06"/>
    <w:rsid w:val="6DC31576"/>
    <w:rsid w:val="6DF42C03"/>
    <w:rsid w:val="6E2A628D"/>
    <w:rsid w:val="6E753291"/>
    <w:rsid w:val="6E8A7308"/>
    <w:rsid w:val="6F0A296D"/>
    <w:rsid w:val="6F50541D"/>
    <w:rsid w:val="6F5104FA"/>
    <w:rsid w:val="6F6945E6"/>
    <w:rsid w:val="6F84385F"/>
    <w:rsid w:val="6F885393"/>
    <w:rsid w:val="6FBC7DE7"/>
    <w:rsid w:val="6FC97D18"/>
    <w:rsid w:val="7034796B"/>
    <w:rsid w:val="70C77067"/>
    <w:rsid w:val="71057608"/>
    <w:rsid w:val="71844154"/>
    <w:rsid w:val="71E36BCA"/>
    <w:rsid w:val="72E907DA"/>
    <w:rsid w:val="734169F5"/>
    <w:rsid w:val="73E44754"/>
    <w:rsid w:val="7486268B"/>
    <w:rsid w:val="760F5122"/>
    <w:rsid w:val="76E03CF4"/>
    <w:rsid w:val="76F50C8D"/>
    <w:rsid w:val="76FE5B1F"/>
    <w:rsid w:val="771B4A69"/>
    <w:rsid w:val="778B45F4"/>
    <w:rsid w:val="77B24498"/>
    <w:rsid w:val="780F1C52"/>
    <w:rsid w:val="78705DEE"/>
    <w:rsid w:val="788267F3"/>
    <w:rsid w:val="788D70DF"/>
    <w:rsid w:val="78B33DA4"/>
    <w:rsid w:val="78BF68AA"/>
    <w:rsid w:val="78DB7E95"/>
    <w:rsid w:val="791265D7"/>
    <w:rsid w:val="79281708"/>
    <w:rsid w:val="796438B1"/>
    <w:rsid w:val="7A3E0791"/>
    <w:rsid w:val="7A450B53"/>
    <w:rsid w:val="7B273B17"/>
    <w:rsid w:val="7B580A58"/>
    <w:rsid w:val="7B586CDF"/>
    <w:rsid w:val="7B5C12FF"/>
    <w:rsid w:val="7C38227B"/>
    <w:rsid w:val="7C765FB0"/>
    <w:rsid w:val="7CC60F43"/>
    <w:rsid w:val="7CDE3F6C"/>
    <w:rsid w:val="7D33126A"/>
    <w:rsid w:val="7D785D7C"/>
    <w:rsid w:val="7E042B18"/>
    <w:rsid w:val="7E0B7B5B"/>
    <w:rsid w:val="7E3C0F0A"/>
    <w:rsid w:val="7F462530"/>
    <w:rsid w:val="7F707458"/>
    <w:rsid w:val="7F95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napToGrid w:val="0"/>
      <w:kern w:val="21"/>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2020-04-23T09:10:00Z</cp:lastPrinted>
  <dcterms:modified xsi:type="dcterms:W3CDTF">2020-06-15T08:09:33Z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ribbonExt">
    <vt:lpwstr>{"WPSExtOfficeTab":{"OnGetEnabled":false,"OnGetVisible":false}}</vt:lpwstr>
  </property>
</Properties>
</file>