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cs="仿宋_GB2312"/>
          <w:b/>
          <w:bCs/>
          <w:sz w:val="44"/>
          <w:szCs w:val="44"/>
          <w:lang w:val="en-US" w:eastAsia="zh-CN"/>
        </w:rPr>
      </w:pPr>
      <w:r>
        <w:rPr>
          <w:rFonts w:hint="eastAsia" w:ascii="仿宋_GB2312" w:cs="仿宋_GB2312"/>
          <w:b/>
          <w:bCs/>
          <w:sz w:val="44"/>
          <w:szCs w:val="44"/>
          <w:lang w:val="en-US" w:eastAsia="zh-CN"/>
        </w:rPr>
        <w:t>区人社局迅速化解</w:t>
      </w:r>
      <w:r>
        <w:rPr>
          <w:rFonts w:hint="eastAsia" w:ascii="宋体" w:hAnsi="宋体" w:eastAsia="宋体" w:cs="宋体"/>
          <w:b/>
          <w:bCs/>
          <w:sz w:val="44"/>
          <w:szCs w:val="44"/>
          <w:lang w:val="en-US" w:eastAsia="zh-CN"/>
        </w:rPr>
        <w:t>广东鸿源众力发电设备有限公司</w:t>
      </w:r>
      <w:r>
        <w:rPr>
          <w:rFonts w:hint="eastAsia" w:ascii="仿宋_GB2312" w:cs="仿宋_GB2312"/>
          <w:b/>
          <w:bCs/>
          <w:sz w:val="44"/>
          <w:szCs w:val="44"/>
          <w:lang w:val="en-US" w:eastAsia="zh-CN"/>
        </w:rPr>
        <w:t>拖欠工人工资案件</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sz w:val="32"/>
          <w:szCs w:val="32"/>
          <w:lang w:val="en-US" w:eastAsia="zh-CN"/>
        </w:rPr>
      </w:pPr>
      <w:r>
        <w:rPr>
          <w:rFonts w:hint="eastAsia"/>
          <w:sz w:val="32"/>
          <w:szCs w:val="32"/>
          <w:lang w:val="en-US" w:eastAsia="zh-CN"/>
        </w:rPr>
        <w:t>2020年1月下旬，浈江人社劳动监察大队成功化解阳某管理班组和董某冲桩班组投诉广东鸿源众力发电设备有限公司拖欠工资案件。接到投诉，区人社局迅速展开调查，经查，因工程验收和结算问题导致资金未及时到位，引发了此次欠薪问题。我局核实情况之后，迅速协调双方解决问题，经过耐心细致的解释工作，鸿源众力同意先行垫付150万元工程款，用于支付工人工资，此款计入总工程款内，于约定日期前支付到指定专户。目前，双方达成和解，该欠薪案件已圆满化解，有效维护了社会稳定。</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eastAsiaTheme="minorEastAsia"/>
          <w:sz w:val="32"/>
          <w:szCs w:val="32"/>
          <w:lang w:val="en-US" w:eastAsia="zh-CN"/>
        </w:rPr>
      </w:pPr>
    </w:p>
    <w:p>
      <w:pPr>
        <w:ind w:firstLine="640" w:firstLineChars="200"/>
        <w:jc w:val="left"/>
        <w:rPr>
          <w:rFonts w:hint="default"/>
          <w:sz w:val="32"/>
          <w:szCs w:val="32"/>
          <w:lang w:val="en-US" w:eastAsia="zh-CN"/>
        </w:rPr>
      </w:pPr>
      <w:r>
        <w:rPr>
          <w:rFonts w:hint="eastAsia"/>
          <w:sz w:val="32"/>
          <w:szCs w:val="32"/>
          <w:lang w:val="en-US" w:eastAsia="zh-CN"/>
        </w:rPr>
        <w:drawing>
          <wp:inline distT="0" distB="0" distL="114300" distR="114300">
            <wp:extent cx="5433695" cy="4562475"/>
            <wp:effectExtent l="0" t="0" r="14605" b="9525"/>
            <wp:docPr id="1" name="图片 1" descr="5e1b60936aaf389888379bce204a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e1b60936aaf389888379bce204a208"/>
                    <pic:cNvPicPr>
                      <a:picLocks noChangeAspect="1"/>
                    </pic:cNvPicPr>
                  </pic:nvPicPr>
                  <pic:blipFill>
                    <a:blip r:embed="rId4"/>
                    <a:stretch>
                      <a:fillRect/>
                    </a:stretch>
                  </pic:blipFill>
                  <pic:spPr>
                    <a:xfrm rot="10800000">
                      <a:off x="0" y="0"/>
                      <a:ext cx="5433695" cy="4562475"/>
                    </a:xfrm>
                    <a:prstGeom prst="rect">
                      <a:avLst/>
                    </a:prstGeom>
                  </pic:spPr>
                </pic:pic>
              </a:graphicData>
            </a:graphic>
          </wp:inline>
        </w:drawing>
      </w:r>
    </w:p>
    <w:sectPr>
      <w:pgSz w:w="11906" w:h="16838"/>
      <w:pgMar w:top="1702"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92E6A"/>
    <w:rsid w:val="08124CD2"/>
    <w:rsid w:val="083A7F03"/>
    <w:rsid w:val="0A833247"/>
    <w:rsid w:val="0CC26CBF"/>
    <w:rsid w:val="0DC43CFC"/>
    <w:rsid w:val="0DCB659B"/>
    <w:rsid w:val="0E3857B8"/>
    <w:rsid w:val="0F743C65"/>
    <w:rsid w:val="13183A9A"/>
    <w:rsid w:val="14FA1755"/>
    <w:rsid w:val="163C53DD"/>
    <w:rsid w:val="189D0BFF"/>
    <w:rsid w:val="1F827821"/>
    <w:rsid w:val="21493600"/>
    <w:rsid w:val="246D64CD"/>
    <w:rsid w:val="24BB1D9B"/>
    <w:rsid w:val="25317B80"/>
    <w:rsid w:val="305F3B26"/>
    <w:rsid w:val="331F0A28"/>
    <w:rsid w:val="345D71AC"/>
    <w:rsid w:val="34FE2995"/>
    <w:rsid w:val="35AC1D70"/>
    <w:rsid w:val="38E9263F"/>
    <w:rsid w:val="410E02A4"/>
    <w:rsid w:val="470C7BCF"/>
    <w:rsid w:val="49014AE4"/>
    <w:rsid w:val="4D3F1DEF"/>
    <w:rsid w:val="4E7942CC"/>
    <w:rsid w:val="507933B2"/>
    <w:rsid w:val="51D835F4"/>
    <w:rsid w:val="53BA092E"/>
    <w:rsid w:val="57195D9D"/>
    <w:rsid w:val="5B841527"/>
    <w:rsid w:val="5C73713B"/>
    <w:rsid w:val="5C903221"/>
    <w:rsid w:val="5D6877C8"/>
    <w:rsid w:val="60026BFF"/>
    <w:rsid w:val="62144858"/>
    <w:rsid w:val="6346309D"/>
    <w:rsid w:val="67A167A6"/>
    <w:rsid w:val="67F4776B"/>
    <w:rsid w:val="6A052BA0"/>
    <w:rsid w:val="6AD47427"/>
    <w:rsid w:val="6DDA61FF"/>
    <w:rsid w:val="73C14F76"/>
    <w:rsid w:val="78B46A17"/>
    <w:rsid w:val="7EE6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customStyle="1" w:styleId="4">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仿宋_GB2312"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2019-09-29T01:34:00Z</cp:lastPrinted>
  <dcterms:modified xsi:type="dcterms:W3CDTF">2020-02-20T09:28:35Z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