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01E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附件2：</w:t>
      </w:r>
      <w:bookmarkStart w:id="0" w:name="_GoBack"/>
      <w:bookmarkEnd w:id="0"/>
    </w:p>
    <w:p w14:paraId="5E110E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0"/>
          <w:szCs w:val="40"/>
          <w:lang w:val="en-US" w:eastAsia="zh-CN" w:bidi="ar-SA"/>
        </w:rPr>
        <w:t>韶关市浈江区禁止开垦陡坡地划定范围图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285740" cy="7470775"/>
            <wp:effectExtent l="0" t="0" r="10160" b="15875"/>
            <wp:docPr id="3" name="图片 3" descr="40f0043ec54ce611b137599274f371d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0f0043ec54ce611b137599274f371d6_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5740" cy="747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2098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9DD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817908">
                          <w:pPr>
                            <w:pStyle w:val="2"/>
                            <w:rPr>
                              <w:rFonts w:hint="eastAsia" w:ascii="方正公文仿宋" w:hAnsi="方正公文仿宋" w:eastAsia="方正公文仿宋" w:cs="方正公文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方正公文仿宋" w:hAnsi="方正公文仿宋" w:eastAsia="方正公文仿宋" w:cs="方正公文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公文仿宋" w:hAnsi="方正公文仿宋" w:eastAsia="方正公文仿宋" w:cs="方正公文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方正公文仿宋" w:hAnsi="方正公文仿宋" w:eastAsia="方正公文仿宋" w:cs="方正公文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公文仿宋" w:hAnsi="方正公文仿宋" w:eastAsia="方正公文仿宋" w:cs="方正公文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公文仿宋" w:hAnsi="方正公文仿宋" w:eastAsia="方正公文仿宋" w:cs="方正公文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方正公文仿宋" w:hAnsi="方正公文仿宋" w:eastAsia="方正公文仿宋" w:cs="方正公文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方正公文仿宋" w:hAnsi="方正公文仿宋" w:eastAsia="方正公文仿宋" w:cs="方正公文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817908">
                    <w:pPr>
                      <w:pStyle w:val="2"/>
                      <w:rPr>
                        <w:rFonts w:hint="eastAsia" w:ascii="方正公文仿宋" w:hAnsi="方正公文仿宋" w:eastAsia="方正公文仿宋" w:cs="方正公文仿宋"/>
                        <w:sz w:val="32"/>
                        <w:szCs w:val="32"/>
                      </w:rPr>
                    </w:pPr>
                    <w:r>
                      <w:rPr>
                        <w:rFonts w:hint="eastAsia" w:ascii="方正公文仿宋" w:hAnsi="方正公文仿宋" w:eastAsia="方正公文仿宋" w:cs="方正公文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方正公文仿宋" w:hAnsi="方正公文仿宋" w:eastAsia="方正公文仿宋" w:cs="方正公文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方正公文仿宋" w:hAnsi="方正公文仿宋" w:eastAsia="方正公文仿宋" w:cs="方正公文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方正公文仿宋" w:hAnsi="方正公文仿宋" w:eastAsia="方正公文仿宋" w:cs="方正公文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方正公文仿宋" w:hAnsi="方正公文仿宋" w:eastAsia="方正公文仿宋" w:cs="方正公文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方正公文仿宋" w:hAnsi="方正公文仿宋" w:eastAsia="方正公文仿宋" w:cs="方正公文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方正公文仿宋" w:hAnsi="方正公文仿宋" w:eastAsia="方正公文仿宋" w:cs="方正公文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64C36"/>
    <w:rsid w:val="5C56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2025-12-22T01:18:00Z</dcterms:created>
  <dc:creator>WPS_1482070170</dc:creator>
  <cp:lastModifiedBy>WPS_1482070170</cp:lastModifiedBy>
  <dcterms:modified xsi:type="dcterms:W3CDTF">2025-12-22T01:19:21Z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5044A0F22CAB4B368443622580747FBE_11</vt:lpwstr>
  </property>
  <property fmtid="{D5CDD505-2E9C-101B-9397-08002B2CF9AE}" pid="4" name="KSOTemplateDocerSaveRecord">
    <vt:lpwstr>eyJoZGlkIjoiMDllNDg5Y2FlZmRmYTRkMjc5NDI1MDUzODZlOTc4N2UiLCJ1c2VySWQiOiIyNTcyODI3NDEifQ==</vt:lpwstr>
  </property>
</Properties>
</file>