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7F4D7">
      <w:pPr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 w14:paraId="7017810F">
      <w:pPr>
        <w:jc w:val="center"/>
        <w:rPr>
          <w:rFonts w:ascii="黑体" w:hAnsi="黑体" w:eastAsia="黑体" w:cs="方正小标宋简体"/>
        </w:rPr>
      </w:pPr>
      <w:r>
        <w:rPr>
          <w:rFonts w:hint="eastAsia" w:ascii="黑体" w:hAnsi="黑体" w:eastAsia="黑体" w:cs="方正小标宋简体"/>
        </w:rPr>
        <w:t>广东省残疾人康复服务定点康复机构申请审批表</w:t>
      </w:r>
    </w:p>
    <w:p w14:paraId="3FCA52A8">
      <w:pPr>
        <w:snapToGrid w:val="0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类别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</w:t>
      </w:r>
      <w:r>
        <w:rPr>
          <w:rFonts w:hint="eastAsia" w:hAnsi="仿宋"/>
          <w:sz w:val="24"/>
          <w:szCs w:val="24"/>
          <w:u w:val="single"/>
        </w:rPr>
        <w:t>基本辅具服务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819"/>
        <w:gridCol w:w="105"/>
        <w:gridCol w:w="831"/>
        <w:gridCol w:w="291"/>
        <w:gridCol w:w="909"/>
        <w:gridCol w:w="1239"/>
        <w:gridCol w:w="906"/>
        <w:gridCol w:w="579"/>
        <w:gridCol w:w="936"/>
        <w:gridCol w:w="845"/>
      </w:tblGrid>
      <w:tr w14:paraId="43D0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55B17F5A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6536" w:type="dxa"/>
            <w:gridSpan w:val="8"/>
            <w:noWrap w:val="0"/>
            <w:vAlign w:val="center"/>
          </w:tcPr>
          <w:p w14:paraId="41B97A59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 w14:paraId="0452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77FCBA7F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3270" w:type="dxa"/>
            <w:gridSpan w:val="4"/>
            <w:noWrap w:val="0"/>
            <w:vAlign w:val="center"/>
          </w:tcPr>
          <w:p w14:paraId="0A975064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122203C1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2DDAC46B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 w14:paraId="2CFE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50DB32B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机构代码（机构登记证号码）</w:t>
            </w:r>
          </w:p>
        </w:tc>
        <w:tc>
          <w:tcPr>
            <w:tcW w:w="3270" w:type="dxa"/>
            <w:gridSpan w:val="4"/>
            <w:noWrap w:val="0"/>
            <w:vAlign w:val="center"/>
          </w:tcPr>
          <w:p w14:paraId="2A846F3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55C129A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主管部门</w:t>
            </w:r>
          </w:p>
          <w:p w14:paraId="0D63C04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（审批机关）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3B2B4612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2FDA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74F128F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机构</w:t>
            </w:r>
          </w:p>
          <w:p w14:paraId="1383B57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性质</w:t>
            </w:r>
          </w:p>
        </w:tc>
        <w:tc>
          <w:tcPr>
            <w:tcW w:w="6536" w:type="dxa"/>
            <w:gridSpan w:val="8"/>
            <w:noWrap w:val="0"/>
            <w:vAlign w:val="center"/>
          </w:tcPr>
          <w:p w14:paraId="66D5EE60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□公办（□残联 □卫生 □教育  □民政 □其他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）</w:t>
            </w:r>
          </w:p>
          <w:p w14:paraId="5FD4F4BA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□非公办（□民办公助 □民办非企业类 □社会组织 □民办 □工商类 □其他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 xml:space="preserve">）               </w:t>
            </w:r>
          </w:p>
        </w:tc>
      </w:tr>
      <w:tr w14:paraId="12B2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29F0F6FC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机构资质</w:t>
            </w:r>
          </w:p>
        </w:tc>
        <w:tc>
          <w:tcPr>
            <w:tcW w:w="3270" w:type="dxa"/>
            <w:gridSpan w:val="4"/>
            <w:noWrap w:val="0"/>
            <w:vAlign w:val="center"/>
          </w:tcPr>
          <w:p w14:paraId="08247EF5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 xml:space="preserve">□医疗 □教育 □其他     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 w14:paraId="77EAB7B2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许可证号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4BB5DC4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327E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66D5A75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3270" w:type="dxa"/>
            <w:gridSpan w:val="4"/>
            <w:noWrap w:val="0"/>
            <w:vAlign w:val="center"/>
          </w:tcPr>
          <w:p w14:paraId="1C40C942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62F8813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6616C6D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5125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235EDCC2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3270" w:type="dxa"/>
            <w:gridSpan w:val="4"/>
            <w:noWrap w:val="0"/>
            <w:vAlign w:val="center"/>
          </w:tcPr>
          <w:p w14:paraId="5A6A8C0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0A31D46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员工数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39014234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0F40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 w14:paraId="2CB52107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服务场地面积</w:t>
            </w:r>
          </w:p>
        </w:tc>
        <w:tc>
          <w:tcPr>
            <w:tcW w:w="3270" w:type="dxa"/>
            <w:gridSpan w:val="4"/>
            <w:noWrap w:val="0"/>
            <w:vAlign w:val="center"/>
          </w:tcPr>
          <w:p w14:paraId="51317F0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5CCA94D4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年服务人数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6118308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594D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17" w:type="dxa"/>
            <w:gridSpan w:val="4"/>
            <w:noWrap w:val="0"/>
            <w:vAlign w:val="center"/>
          </w:tcPr>
          <w:p w14:paraId="3ECB3D3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4A7BEBAC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总人数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 w14:paraId="289B19C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中级以上职称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0217E79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初级职称</w:t>
            </w:r>
          </w:p>
        </w:tc>
        <w:tc>
          <w:tcPr>
            <w:tcW w:w="845" w:type="dxa"/>
            <w:noWrap w:val="0"/>
            <w:vAlign w:val="center"/>
          </w:tcPr>
          <w:p w14:paraId="3D3ED726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其他</w:t>
            </w:r>
          </w:p>
        </w:tc>
      </w:tr>
      <w:tr w14:paraId="208E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 w14:paraId="6002C22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技术</w:t>
            </w:r>
          </w:p>
          <w:p w14:paraId="7A73CE7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人员</w:t>
            </w:r>
          </w:p>
          <w:p w14:paraId="50FB22B6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构成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033B442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医  生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2EE9A4DC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262325E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00F60EDF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529A1314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5633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4A5A249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265BDE6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护  士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1E0EB33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0050803C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62F40622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6A0BD1E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4BFB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4D6114D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6787B81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医技人员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31C13EA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395EDFCF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5377DEC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0153E8B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2D8B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4861A7C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7063927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康复治疗师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59FB114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51C33584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6988D05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5C01E1B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584B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2C9F0B9F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12C98A5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康复工程师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1910051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3B565BA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1AB4A43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0B1669A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5989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6A6CCCB2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31D78FF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康复教师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553CCA0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277EE47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0073F702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2EB7469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3AF4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05B99742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25BF575F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管理人员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5EF4142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33CFC87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1C55A10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3F94D8A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4BF3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3CB45A8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6D2697C2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社  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540E8D8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628C6A9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6E84DB7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30E395F7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4E83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2E70B4D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tcBorders>
              <w:top w:val="nil"/>
            </w:tcBorders>
            <w:noWrap w:val="0"/>
            <w:vAlign w:val="center"/>
          </w:tcPr>
          <w:p w14:paraId="31DF594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其  他</w:t>
            </w:r>
          </w:p>
        </w:tc>
        <w:tc>
          <w:tcPr>
            <w:tcW w:w="1200" w:type="dxa"/>
            <w:gridSpan w:val="2"/>
            <w:tcBorders>
              <w:top w:val="nil"/>
            </w:tcBorders>
            <w:noWrap w:val="0"/>
            <w:vAlign w:val="center"/>
          </w:tcPr>
          <w:p w14:paraId="0A2148F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nil"/>
            </w:tcBorders>
            <w:noWrap w:val="0"/>
            <w:vAlign w:val="center"/>
          </w:tcPr>
          <w:p w14:paraId="7B9219C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nil"/>
            </w:tcBorders>
            <w:noWrap w:val="0"/>
            <w:vAlign w:val="center"/>
          </w:tcPr>
          <w:p w14:paraId="5AF4218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nil"/>
            </w:tcBorders>
            <w:noWrap w:val="0"/>
            <w:vAlign w:val="center"/>
          </w:tcPr>
          <w:p w14:paraId="037CFC0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2DE45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0AF88B5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70052B2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合  计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4E4B0AA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14A2EA32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7409009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0899423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2853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noWrap w:val="0"/>
            <w:vAlign w:val="center"/>
          </w:tcPr>
          <w:p w14:paraId="10AE57C4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已开展的康复服务项目</w:t>
            </w:r>
          </w:p>
        </w:tc>
        <w:tc>
          <w:tcPr>
            <w:tcW w:w="7460" w:type="dxa"/>
            <w:gridSpan w:val="10"/>
            <w:noWrap w:val="0"/>
            <w:vAlign w:val="center"/>
          </w:tcPr>
          <w:p w14:paraId="5DFC5553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  <w:p w14:paraId="35409B6B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  <w:p w14:paraId="20976167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  <w:p w14:paraId="0C994B3D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2483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 w14:paraId="4592CB84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申请</w:t>
            </w:r>
          </w:p>
          <w:p w14:paraId="36EC564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服务</w:t>
            </w:r>
          </w:p>
          <w:p w14:paraId="06A0297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项目</w:t>
            </w:r>
          </w:p>
        </w:tc>
        <w:tc>
          <w:tcPr>
            <w:tcW w:w="819" w:type="dxa"/>
            <w:vMerge w:val="restart"/>
            <w:noWrap w:val="0"/>
            <w:vAlign w:val="center"/>
          </w:tcPr>
          <w:p w14:paraId="255A0CA2">
            <w:pPr>
              <w:snapToGrid w:val="0"/>
              <w:jc w:val="distribute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视力残 疾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2D147865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0-6岁儿童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 w14:paraId="4002BF55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 xml:space="preserve">□康复医疗 □康复训练 □辅助器具□ 支持性服务 </w:t>
            </w:r>
          </w:p>
        </w:tc>
      </w:tr>
      <w:tr w14:paraId="6C5B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6C1AF89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 w14:paraId="54FA12AB">
            <w:pPr>
              <w:jc w:val="distribute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 w14:paraId="18E0E0F8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7岁以上儿童及成人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 w14:paraId="400A9006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□辅助器具适配□ 支持性服务</w:t>
            </w:r>
          </w:p>
        </w:tc>
      </w:tr>
      <w:tr w14:paraId="0170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31202C9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noWrap w:val="0"/>
            <w:vAlign w:val="center"/>
          </w:tcPr>
          <w:p w14:paraId="277E9BC4">
            <w:pPr>
              <w:snapToGrid w:val="0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听力言语残 疾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01BF2994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0-6岁儿童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 w14:paraId="6B945491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□辅助器具□ 支持性服务</w:t>
            </w:r>
          </w:p>
        </w:tc>
      </w:tr>
      <w:tr w14:paraId="397C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644E574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 w14:paraId="1AA60295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 w14:paraId="676A8BEA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7岁以上儿童及成人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 w14:paraId="430D812C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□辅助器具适配□ 支持性服务</w:t>
            </w:r>
          </w:p>
        </w:tc>
      </w:tr>
      <w:tr w14:paraId="1152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16BBAE3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noWrap w:val="0"/>
            <w:vAlign w:val="center"/>
          </w:tcPr>
          <w:p w14:paraId="494A49EE">
            <w:pPr>
              <w:snapToGrid w:val="0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肢体残 疾（脑瘫）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2EA258DC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0-6岁儿童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 w14:paraId="6D1BB9D5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□辅助器具□ 支持性服务</w:t>
            </w:r>
          </w:p>
        </w:tc>
      </w:tr>
      <w:tr w14:paraId="32FB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2A47484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 w14:paraId="6B7A0CCF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 w14:paraId="32F26560">
            <w:pPr>
              <w:snapToGrid w:val="0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7岁以上儿童及成人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 w14:paraId="5E6B9DD4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□辅助器具□ 支持性服务</w:t>
            </w:r>
          </w:p>
        </w:tc>
      </w:tr>
      <w:tr w14:paraId="43295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4207099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noWrap w:val="0"/>
            <w:vAlign w:val="center"/>
          </w:tcPr>
          <w:p w14:paraId="0FD7F13C">
            <w:pPr>
              <w:snapToGrid w:val="0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智力残 疾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1ADF2988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0-6岁儿童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 w14:paraId="14FC9275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 支持性服务</w:t>
            </w:r>
          </w:p>
        </w:tc>
      </w:tr>
      <w:tr w14:paraId="2B8A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0AD3E6EC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 w14:paraId="39F65CE6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 w14:paraId="3FD49F79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7岁以上儿童及成人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 w14:paraId="544BABEC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 支持性服务</w:t>
            </w:r>
          </w:p>
        </w:tc>
      </w:tr>
      <w:tr w14:paraId="6E36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1F501132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noWrap w:val="0"/>
            <w:vAlign w:val="center"/>
          </w:tcPr>
          <w:p w14:paraId="076FDB96">
            <w:pPr>
              <w:snapToGrid w:val="0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精神残 疾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 w14:paraId="73F82BA7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0-6岁孤独症儿童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 w14:paraId="50B08EB0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 支持性服务</w:t>
            </w:r>
          </w:p>
        </w:tc>
      </w:tr>
      <w:tr w14:paraId="3EBB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2420724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 w14:paraId="13A1ED0A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 w14:paraId="55270EAA">
            <w:pPr>
              <w:snapToGrid w:val="0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7岁以上孤独症儿童及成人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 w14:paraId="02C8B616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 支持性服务</w:t>
            </w:r>
          </w:p>
        </w:tc>
      </w:tr>
      <w:tr w14:paraId="46E5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062" w:type="dxa"/>
            <w:noWrap w:val="0"/>
            <w:vAlign w:val="center"/>
          </w:tcPr>
          <w:p w14:paraId="68DC6096">
            <w:pPr>
              <w:snapToGrid w:val="0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专家组意见（是否符合准入标准）</w:t>
            </w:r>
          </w:p>
        </w:tc>
        <w:tc>
          <w:tcPr>
            <w:tcW w:w="7460" w:type="dxa"/>
            <w:gridSpan w:val="10"/>
            <w:noWrap w:val="0"/>
            <w:vAlign w:val="center"/>
          </w:tcPr>
          <w:p w14:paraId="14C36BC4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59F4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062" w:type="dxa"/>
            <w:noWrap w:val="0"/>
            <w:vAlign w:val="center"/>
          </w:tcPr>
          <w:p w14:paraId="5A3C3FE4">
            <w:pPr>
              <w:snapToGrid w:val="0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主管</w:t>
            </w:r>
          </w:p>
          <w:p w14:paraId="5F5DDEEF">
            <w:pPr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</w:t>
            </w:r>
          </w:p>
          <w:p w14:paraId="6857DDA9">
            <w:pPr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7460" w:type="dxa"/>
            <w:gridSpan w:val="10"/>
            <w:noWrap w:val="0"/>
            <w:vAlign w:val="top"/>
          </w:tcPr>
          <w:p w14:paraId="6901D419">
            <w:pPr>
              <w:wordWrap w:val="0"/>
              <w:spacing w:line="400" w:lineRule="exact"/>
              <w:ind w:firstLine="1680" w:firstLineChars="80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    </w:t>
            </w:r>
          </w:p>
          <w:p w14:paraId="4EF23FE8">
            <w:pPr>
              <w:wordWrap w:val="0"/>
              <w:spacing w:line="400" w:lineRule="exact"/>
              <w:ind w:firstLine="1680" w:firstLineChars="800"/>
              <w:jc w:val="center"/>
            </w:pPr>
          </w:p>
          <w:p w14:paraId="6727F6C7">
            <w:pPr>
              <w:wordWrap w:val="0"/>
              <w:spacing w:line="400" w:lineRule="exact"/>
              <w:ind w:firstLine="1680" w:firstLineChars="80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  <w:p w14:paraId="1C2135BA">
            <w:pPr>
              <w:wordWrap w:val="0"/>
              <w:spacing w:line="400" w:lineRule="exact"/>
              <w:ind w:firstLine="1680" w:firstLineChars="80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负责人签字：           （盖章）年   月    日     </w:t>
            </w:r>
          </w:p>
        </w:tc>
      </w:tr>
      <w:tr w14:paraId="5C7C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noWrap w:val="0"/>
            <w:vAlign w:val="center"/>
          </w:tcPr>
          <w:p w14:paraId="5455574B">
            <w:pPr>
              <w:snapToGrid w:val="0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本级</w:t>
            </w:r>
          </w:p>
          <w:p w14:paraId="1F17FA4A">
            <w:pPr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残联</w:t>
            </w:r>
          </w:p>
          <w:p w14:paraId="5C1D2E20">
            <w:pPr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意见</w:t>
            </w:r>
          </w:p>
        </w:tc>
        <w:tc>
          <w:tcPr>
            <w:tcW w:w="7460" w:type="dxa"/>
            <w:gridSpan w:val="10"/>
            <w:noWrap w:val="0"/>
            <w:vAlign w:val="top"/>
          </w:tcPr>
          <w:p w14:paraId="12E8BBE6">
            <w:pPr>
              <w:wordWrap w:val="0"/>
              <w:spacing w:line="400" w:lineRule="exact"/>
              <w:ind w:firstLine="1680" w:firstLineChars="800"/>
            </w:pPr>
          </w:p>
          <w:p w14:paraId="36F3987A">
            <w:pPr>
              <w:wordWrap w:val="0"/>
              <w:spacing w:line="400" w:lineRule="exact"/>
              <w:ind w:firstLine="1680" w:firstLineChars="800"/>
            </w:pPr>
          </w:p>
          <w:p w14:paraId="13C1A107">
            <w:pPr>
              <w:wordWrap w:val="0"/>
              <w:spacing w:line="400" w:lineRule="exact"/>
              <w:ind w:firstLine="1680" w:firstLineChars="800"/>
              <w:rPr>
                <w:rFonts w:ascii="楷体" w:hAnsi="楷体" w:eastAsia="楷体" w:cs="楷体"/>
                <w:sz w:val="21"/>
                <w:szCs w:val="21"/>
              </w:rPr>
            </w:pPr>
          </w:p>
          <w:p w14:paraId="6EEADD68">
            <w:pPr>
              <w:wordWrap w:val="0"/>
              <w:spacing w:line="400" w:lineRule="exact"/>
              <w:ind w:firstLine="1680" w:firstLineChars="80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负责人签字：           （盖章）年   月    日     </w:t>
            </w:r>
          </w:p>
        </w:tc>
      </w:tr>
    </w:tbl>
    <w:p w14:paraId="4AD078D6">
      <w:pPr>
        <w:spacing w:line="500" w:lineRule="exact"/>
        <w:rPr>
          <w:rFonts w:hAnsi="仿宋"/>
          <w:sz w:val="24"/>
          <w:szCs w:val="24"/>
        </w:rPr>
      </w:pPr>
      <w:r>
        <w:rPr>
          <w:rFonts w:hint="eastAsia" w:hAnsi="仿宋"/>
          <w:sz w:val="24"/>
          <w:szCs w:val="24"/>
        </w:rPr>
        <w:t>说明：1.标题中类别是指：“医疗康复”、“基本辅具服务”、“社区康复服务”、“残疾儿童康复”四大类；2.“专家组意见”栏由当地残联组织专家评审后填写；3.“主管部门意见”栏：没有主管部门的机构不需要填写。</w:t>
      </w:r>
    </w:p>
    <w:p w14:paraId="7B0101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sz w:val="30"/>
          <w:szCs w:val="30"/>
        </w:rPr>
      </w:pPr>
    </w:p>
    <w:p w14:paraId="7FDA08C7"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06CE9"/>
    <w:rsid w:val="7F10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2025-05-26T06:40:00Z</dcterms:created>
  <dc:creator>WPS_1482070170</dc:creator>
  <cp:lastModifiedBy>WPS_1482070170</cp:lastModifiedBy>
  <dcterms:modified xsi:type="dcterms:W3CDTF">2025-05-26T06:41:14Z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F8D2F46889F84A44A252E48F88476168_11</vt:lpwstr>
  </property>
  <property fmtid="{D5CDD505-2E9C-101B-9397-08002B2CF9AE}" pid="4" name="KSOTemplateDocerSaveRecord">
    <vt:lpwstr>eyJoZGlkIjoiMDllNDg5Y2FlZmRmYTRkMjc5NDI1MDUzODZlOTc4N2UiLCJ1c2VySWQiOiIyNTcyODI3NDEifQ==</vt:lpwstr>
  </property>
</Properties>
</file>