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55D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b w:val="0"/>
          <w:bCs w:val="0"/>
          <w:i w:val="0"/>
          <w:iCs w:val="0"/>
          <w:caps w:val="0"/>
          <w:color w:val="000000" w:themeColor="text1"/>
          <w:spacing w:val="0"/>
          <w:sz w:val="45"/>
          <w:szCs w:val="45"/>
          <w:bdr w:val="none" w:color="auto" w:sz="0" w:space="0"/>
          <w:shd w:val="clear" w:fill="FFFFFF"/>
          <w14:textFill>
            <w14:solidFill>
              <w14:schemeClr w14:val="tx1"/>
            </w14:solidFill>
          </w14:textFill>
        </w:rPr>
      </w:pPr>
      <w:bookmarkStart w:id="0" w:name="_GoBack"/>
      <w:bookmarkEnd w:id="0"/>
      <w:r>
        <w:rPr>
          <w:rFonts w:hint="default" w:ascii="Helvetica" w:hAnsi="Helvetica" w:eastAsia="Helvetica" w:cs="Helvetica"/>
          <w:b w:val="0"/>
          <w:bCs w:val="0"/>
          <w:i w:val="0"/>
          <w:iCs w:val="0"/>
          <w:caps w:val="0"/>
          <w:color w:val="000000" w:themeColor="text1"/>
          <w:spacing w:val="0"/>
          <w:sz w:val="45"/>
          <w:szCs w:val="45"/>
          <w:bdr w:val="none" w:color="auto" w:sz="0" w:space="0"/>
          <w:shd w:val="clear" w:fill="FFFFFF"/>
          <w14:textFill>
            <w14:solidFill>
              <w14:schemeClr w14:val="tx1"/>
            </w14:solidFill>
          </w14:textFill>
        </w:rPr>
        <w:t>正式上岗！15名“三支一扶” 人员奔赴一线</w:t>
      </w:r>
    </w:p>
    <w:p w14:paraId="331E740B">
      <w:pPr>
        <w:rPr>
          <w:rFonts w:hint="default" w:ascii="Helvetica" w:hAnsi="Helvetica" w:eastAsia="Helvetica" w:cs="Helvetica"/>
          <w:b w:val="0"/>
          <w:bCs w:val="0"/>
          <w:i w:val="0"/>
          <w:iCs w:val="0"/>
          <w:caps w:val="0"/>
          <w:color w:val="000000" w:themeColor="text1"/>
          <w:spacing w:val="0"/>
          <w:sz w:val="45"/>
          <w:szCs w:val="45"/>
          <w:bdr w:val="none" w:color="auto" w:sz="0" w:space="0"/>
          <w:shd w:val="clear" w:fill="FFFFFF"/>
          <w14:textFill>
            <w14:solidFill>
              <w14:schemeClr w14:val="tx1"/>
            </w14:solidFill>
          </w14:textFill>
        </w:rPr>
      </w:pPr>
    </w:p>
    <w:p w14:paraId="426930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7月底，浈江区2024届“三支一扶”计划高校毕业生正式到岗，这15名“三支一扶”高校毕业生启程各镇，开始为期2年的基层服务工作。</w:t>
      </w:r>
    </w:p>
    <w:p w14:paraId="1F47F5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在正式上岗前，浈江区人社局对“三支一扶”高校毕业生进行了岗前动员，解读“三支一扶”等政策，并对新到岗人员工作上、生活食住上的问题一一进行现场解答，保障“三支一扶”大学生们顺利到岗、完成对接。</w:t>
      </w:r>
    </w:p>
    <w:p w14:paraId="5E5BD5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支一扶”计划是人力资源和社会保障部会同有关部门联合实施的高校毕业生基层服务项目，每年选派一批毕业生到基层从事支教、支农、支医和帮扶乡村振兴等服务。自“三支一扶”工作计划实施以来，浈江区坚持“谁用人、谁受益、谁负责”和培养与使用并重的原则，促进了基层经济社会发展、优化基层人才队伍结构、引导毕业生树立基层就业观成才观等方面发挥了积极作用。</w:t>
      </w:r>
    </w:p>
    <w:p w14:paraId="6D5000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6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下一步，浈江区人社局将协调、指导各单位落实“三支一扶”大学生服务期间各项政策，并做好跟踪服务，为“三支一扶”人员安心工作创造良好条件。浈江区乡村振兴人才驿站也将做好基层人才服务工作，促进他们尽早融入基层、尽快上手工作，为推动全区经济社会高质量发展奉献力量。</w:t>
      </w:r>
    </w:p>
    <w:p w14:paraId="3B69DA63">
      <w:pPr>
        <w:rPr>
          <w:rFonts w:hint="default" w:ascii="Helvetica" w:hAnsi="Helvetica" w:eastAsia="Helvetica" w:cs="Helvetica"/>
          <w:b w:val="0"/>
          <w:bCs w:val="0"/>
          <w:i w:val="0"/>
          <w:iCs w:val="0"/>
          <w:caps w:val="0"/>
          <w:color w:val="000000" w:themeColor="text1"/>
          <w:spacing w:val="0"/>
          <w:sz w:val="45"/>
          <w:szCs w:val="45"/>
          <w:bdr w:val="none" w:color="auto" w:sz="0" w:space="0"/>
          <w:shd w:val="clear" w:fill="FFFFFF"/>
          <w14:textFill>
            <w14:solidFill>
              <w14:schemeClr w14:val="tx1"/>
            </w14:solidFill>
          </w14:textFill>
        </w:rPr>
      </w:pPr>
    </w:p>
    <w:p w14:paraId="5DBE41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ODg1M2I4NTcwNGIzNmU5OWQ1MDA1MjhhMDFjMWEifQ=="/>
  </w:docVars>
  <w:rsids>
    <w:rsidRoot w:val="26CD225F"/>
    <w:rsid w:val="26CD2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2024-08-05T07:48:00Z</dcterms:created>
  <dc:creator>陈秋伊</dc:creator>
  <cp:lastModifiedBy>陈秋伊</cp:lastModifiedBy>
  <dcterms:modified xsi:type="dcterms:W3CDTF">2024-08-05T07:48:45Z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257EC68045174EA6A30392E91D39A862_11</vt:lpwstr>
  </property>
</Properties>
</file>