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加强欠薪线索查处，提升“全国根治欠薪线索反映平台”办理质效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为贯彻落实党中央、国务院关于根治农民工工资问题决策部署，进一步畅通和拓宽欠薪维权渠道，国务院根治拖欠农民工工资工作领导小组办公室开通全国根治欠薪反映平台，全面接收处理农民工欠薪问题线索。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该平台开通以来，浈江区人社局充分肩负属地责任，及时落实专职人员跟进，建立欠薪问题线索工作台账，切实做好线索核查处理工作。近段时间以来，我局通过电话协商、实地走访约谈，化解了17宗案件，为47名劳动者解决拖欠工资164419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下一步，浈江区人社局将加强对全国根治欠薪反映平台所反映的欠薪线索跟进力度，从严从快打击恶意欠薪违法行为，</w:t>
      </w:r>
      <w:bookmarkStart w:id="0" w:name="_GoBack"/>
      <w:bookmarkEnd w:id="0"/>
      <w:r>
        <w:rPr>
          <w:rFonts w:hint="eastAsia" w:ascii="仿宋_GB2312" w:hAnsi="仿宋_GB2312" w:eastAsia="仿宋_GB2312" w:cs="仿宋_GB2312"/>
          <w:sz w:val="32"/>
          <w:szCs w:val="32"/>
          <w:lang w:val="en-US" w:eastAsia="zh-CN"/>
        </w:rPr>
        <w:t>多措并举化解薪酬矛盾，切实做好保障农民工工资支付工作，让农民工安“薪”更安心。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NzNkZDUxZjk1NDU2OWM4M2JkZDI0ODc1YTI4ODkifQ=="/>
  </w:docVars>
  <w:rsids>
    <w:rsidRoot w:val="00000000"/>
    <w:rsid w:val="078E236A"/>
    <w:rsid w:val="09B42625"/>
    <w:rsid w:val="0B9A7A75"/>
    <w:rsid w:val="0CA5278C"/>
    <w:rsid w:val="0E794CFD"/>
    <w:rsid w:val="19FD3D59"/>
    <w:rsid w:val="1D720A67"/>
    <w:rsid w:val="20B36CE3"/>
    <w:rsid w:val="212163FE"/>
    <w:rsid w:val="235E5C65"/>
    <w:rsid w:val="277B343D"/>
    <w:rsid w:val="28944322"/>
    <w:rsid w:val="2B232A0B"/>
    <w:rsid w:val="2EB060C2"/>
    <w:rsid w:val="340C1D01"/>
    <w:rsid w:val="34ED0206"/>
    <w:rsid w:val="36D05553"/>
    <w:rsid w:val="3A713E42"/>
    <w:rsid w:val="441B20B5"/>
    <w:rsid w:val="45103CBD"/>
    <w:rsid w:val="45F619F9"/>
    <w:rsid w:val="47777A63"/>
    <w:rsid w:val="4A302CAC"/>
    <w:rsid w:val="545C2A5B"/>
    <w:rsid w:val="5ACB1A0A"/>
    <w:rsid w:val="5D665E93"/>
    <w:rsid w:val="623B764F"/>
    <w:rsid w:val="626D15F8"/>
    <w:rsid w:val="63027872"/>
    <w:rsid w:val="64B40B31"/>
    <w:rsid w:val="64C54405"/>
    <w:rsid w:val="65C77271"/>
    <w:rsid w:val="66A55381"/>
    <w:rsid w:val="68B336B2"/>
    <w:rsid w:val="6EA3225C"/>
    <w:rsid w:val="761262E7"/>
    <w:rsid w:val="787F1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596</Words>
  <Characters>612</Characters>
  <Lines>0</Lines>
  <Paragraphs>0</Paragraphs>
  <TotalTime>1</TotalTime>
  <ScaleCrop>false</ScaleCrop>
  <LinksUpToDate>false</LinksUpToDate>
  <CharactersWithSpaces>612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2023-08-15T01:01:00Z</dcterms:created>
  <dc:creator>Administrator</dc:creator>
  <cp:lastModifiedBy>Administrator</cp:lastModifiedBy>
  <dcterms:modified xsi:type="dcterms:W3CDTF">2023-08-15T09:06:40Z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2B11F2AF409D4AE3856D055A14664608_12</vt:lpwstr>
  </property>
</Properties>
</file>