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督促发放高温津贴，保障劳动者合法权益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近日气温持续升高，为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保障劳动者合法权益，保障高温津贴及时发放，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辖区在建工程项目工地，通过现场核对工人工资表等方式进行突击检查。经检查，仍发现部分用人单位未落实相关规定，未对符合条件的工人发放高温津贴。对此，我局向用人单位进行相关法律知识解读的同时，及时发出限期改正指令，责令用人单位限期进行改正，落实高温津贴的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目前，广东高温津贴标准是300元/月，如按照规定需按天数折算高温津贴的，每人每天13.8元，发放时间为6月-10月。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另外</w:t>
      </w:r>
      <w:r>
        <w:rPr>
          <w:rFonts w:hint="eastAsia" w:ascii="仿宋_GB2312" w:hAnsi="仿宋_GB2312" w:eastAsia="仿宋_GB2312" w:cs="仿宋_GB2312"/>
          <w:sz w:val="32"/>
          <w:szCs w:val="32"/>
        </w:rPr>
        <w:t>，饮料不能充抵高温津贴；不得安排怀孕女职工从事高温作业；因高温天气停止作业，不得扣减工资；单位不发高温津贴将受处罚。对于用人单位违反《广东省高温天气劳动保护办法》规定，未向劳动者发放高温津贴的，由县级以上人力资源社会和保障主管部门责令限期改正，给予补发；逾期未改正的，处2000元以上10000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接下来，我局将继续跟进这部分用人单位的整改落实情况，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加强对辖区用人单位的检查力度，督促各用人单位落实高温津贴发放等政策,合理安排作业时间,切实保障劳动者的合法权益不受侵害。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608320" cy="3185160"/>
            <wp:effectExtent l="0" t="0" r="11430" b="15240"/>
            <wp:docPr id="3" name="图片 3" descr="934894205339912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48942053399122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2QwZmU1ZjIxOGNjYzQxNzVhZmE4ZTM4ZTg4ZjQifQ=="/>
  </w:docVars>
  <w:rsids>
    <w:rsidRoot w:val="00000000"/>
    <w:rsid w:val="052E5261"/>
    <w:rsid w:val="0DA83109"/>
    <w:rsid w:val="0DC727FC"/>
    <w:rsid w:val="0DCF7314"/>
    <w:rsid w:val="116C7384"/>
    <w:rsid w:val="15F768A6"/>
    <w:rsid w:val="17062927"/>
    <w:rsid w:val="27554102"/>
    <w:rsid w:val="27753077"/>
    <w:rsid w:val="2A2610E9"/>
    <w:rsid w:val="2D12306E"/>
    <w:rsid w:val="2E5C09EC"/>
    <w:rsid w:val="31794E91"/>
    <w:rsid w:val="32B13095"/>
    <w:rsid w:val="3A7A6B32"/>
    <w:rsid w:val="40B165E5"/>
    <w:rsid w:val="438D5E5C"/>
    <w:rsid w:val="467531B7"/>
    <w:rsid w:val="4990798C"/>
    <w:rsid w:val="4AFF5207"/>
    <w:rsid w:val="54A8045F"/>
    <w:rsid w:val="55D04519"/>
    <w:rsid w:val="5CB47C2F"/>
    <w:rsid w:val="61005930"/>
    <w:rsid w:val="681668C6"/>
    <w:rsid w:val="715E1F97"/>
    <w:rsid w:val="72C65A98"/>
    <w:rsid w:val="74143CC4"/>
    <w:rsid w:val="76FB1E6F"/>
    <w:rsid w:val="78B63A65"/>
    <w:rsid w:val="7A081773"/>
    <w:rsid w:val="7AA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490</Characters>
  <Lines>0</Lines>
  <Paragraphs>0</Paragraphs>
  <TotalTime>1</TotalTime>
  <ScaleCrop>false</ScaleCrop>
  <LinksUpToDate>false</LinksUpToDate>
  <CharactersWithSpaces>490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2023-07-04T02:16:00Z</dcterms:created>
  <dc:creator>Administrator</dc:creator>
  <cp:lastModifiedBy>陈秋伊</cp:lastModifiedBy>
  <dcterms:modified xsi:type="dcterms:W3CDTF">2023-07-06T01:39:05Z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C251705427CC4D138EBDAC50BF578F0A_12</vt:lpwstr>
  </property>
</Properties>
</file>