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监控预警平台：让农民工安“薪”不忧“酬”</w:t>
      </w:r>
    </w:p>
    <w:p>
      <w:pPr>
        <w:spacing w:line="600" w:lineRule="exact"/>
        <w:jc w:val="center"/>
        <w:rPr>
          <w:rFonts w:hint="eastAsia" w:ascii="宋体" w:hAnsi="宋体" w:eastAsia="宋体"/>
          <w:sz w:val="32"/>
          <w:szCs w:val="32"/>
        </w:rPr>
      </w:pPr>
    </w:p>
    <w:p>
      <w:pPr>
        <w:spacing w:line="56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为</w:t>
      </w:r>
      <w:r>
        <w:rPr>
          <w:rFonts w:hint="eastAsia" w:ascii="仿宋" w:hAnsi="仿宋" w:eastAsia="仿宋" w:cs="仿宋"/>
          <w:sz w:val="32"/>
          <w:szCs w:val="32"/>
        </w:rPr>
        <w:t>认真贯彻落实省</w:t>
      </w:r>
      <w:r>
        <w:rPr>
          <w:rFonts w:hint="eastAsia" w:ascii="仿宋" w:hAnsi="仿宋" w:eastAsia="仿宋" w:cs="仿宋"/>
          <w:sz w:val="32"/>
          <w:szCs w:val="32"/>
          <w:lang w:eastAsia="zh-CN"/>
        </w:rPr>
        <w:t>、市</w:t>
      </w:r>
      <w:r>
        <w:rPr>
          <w:rFonts w:hint="eastAsia" w:ascii="仿宋" w:hAnsi="仿宋" w:eastAsia="仿宋" w:cs="仿宋"/>
          <w:sz w:val="32"/>
          <w:szCs w:val="32"/>
        </w:rPr>
        <w:t>保障农民工工资支付考核工作部署，充分</w:t>
      </w:r>
      <w:r>
        <w:rPr>
          <w:rFonts w:hint="eastAsia" w:ascii="仿宋" w:hAnsi="仿宋" w:eastAsia="仿宋" w:cs="仿宋"/>
          <w:sz w:val="32"/>
          <w:szCs w:val="32"/>
          <w:lang w:eastAsia="zh-CN"/>
        </w:rPr>
        <w:t>发挥</w:t>
      </w:r>
      <w:r>
        <w:rPr>
          <w:rFonts w:hint="eastAsia" w:ascii="仿宋" w:hAnsi="仿宋" w:eastAsia="仿宋" w:cs="仿宋"/>
          <w:sz w:val="32"/>
          <w:szCs w:val="32"/>
        </w:rPr>
        <w:t>“数字政府”改革建设成果，推动根治欠薪工作数字化、智能化。近日，</w:t>
      </w:r>
      <w:r>
        <w:rPr>
          <w:rFonts w:hint="eastAsia" w:ascii="仿宋" w:hAnsi="仿宋" w:eastAsia="仿宋" w:cs="仿宋"/>
          <w:sz w:val="32"/>
          <w:szCs w:val="32"/>
          <w:lang w:eastAsia="zh-CN"/>
        </w:rPr>
        <w:t>浈江区人社局</w:t>
      </w:r>
      <w:r>
        <w:rPr>
          <w:rFonts w:hint="eastAsia" w:ascii="仿宋" w:hAnsi="仿宋" w:eastAsia="仿宋" w:cs="仿宋"/>
          <w:sz w:val="32"/>
          <w:szCs w:val="32"/>
        </w:rPr>
        <w:t>牵头，组织</w:t>
      </w:r>
      <w:r>
        <w:rPr>
          <w:rFonts w:hint="eastAsia" w:ascii="仿宋" w:hAnsi="仿宋" w:eastAsia="仿宋" w:cs="仿宋"/>
          <w:sz w:val="32"/>
          <w:szCs w:val="32"/>
          <w:lang w:eastAsia="zh-CN"/>
        </w:rPr>
        <w:t>相关</w:t>
      </w:r>
      <w:r>
        <w:rPr>
          <w:rFonts w:hint="eastAsia" w:ascii="仿宋" w:hAnsi="仿宋" w:eastAsia="仿宋" w:cs="仿宋"/>
          <w:sz w:val="32"/>
          <w:szCs w:val="32"/>
        </w:rPr>
        <w:t>行业部门、企业进行农民工工资支付监控预警平台录入工作</w:t>
      </w:r>
      <w:r>
        <w:rPr>
          <w:rFonts w:hint="eastAsia" w:ascii="仿宋" w:hAnsi="仿宋" w:eastAsia="仿宋" w:cs="仿宋"/>
          <w:sz w:val="32"/>
          <w:szCs w:val="32"/>
          <w:lang w:eastAsia="zh-CN"/>
        </w:rPr>
        <w:t>。</w:t>
      </w:r>
      <w:r>
        <w:rPr>
          <w:rFonts w:hint="eastAsia" w:ascii="仿宋" w:hAnsi="仿宋" w:eastAsia="仿宋" w:cs="仿宋"/>
          <w:sz w:val="32"/>
          <w:szCs w:val="32"/>
        </w:rPr>
        <w:t>目前</w:t>
      </w:r>
      <w:r>
        <w:rPr>
          <w:rFonts w:hint="eastAsia" w:ascii="仿宋" w:hAnsi="仿宋" w:eastAsia="仿宋" w:cs="仿宋"/>
          <w:sz w:val="32"/>
          <w:szCs w:val="32"/>
          <w:lang w:eastAsia="zh-CN"/>
        </w:rPr>
        <w:t>，</w:t>
      </w:r>
      <w:r>
        <w:rPr>
          <w:rFonts w:hint="eastAsia" w:ascii="仿宋" w:hAnsi="仿宋" w:eastAsia="仿宋" w:cs="仿宋"/>
          <w:sz w:val="32"/>
          <w:szCs w:val="32"/>
        </w:rPr>
        <w:t>已有韶关碧桂园七期项目、广东省航道支持保障系统工程北江韶关六合航道管理战场和码头工程项目等10个在建工程项目率先完成录入工作</w:t>
      </w:r>
      <w:r>
        <w:rPr>
          <w:rFonts w:hint="eastAsia" w:ascii="仿宋" w:hAnsi="仿宋" w:eastAsia="仿宋" w:cs="仿宋"/>
          <w:sz w:val="32"/>
          <w:szCs w:val="32"/>
          <w:lang w:eastAsia="zh-CN"/>
        </w:rPr>
        <w:t>，大大减少欠薪案件的发生。</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随着经济模式的快速发展，拖欠农民工工资的</w:t>
      </w:r>
      <w:r>
        <w:rPr>
          <w:rFonts w:hint="eastAsia" w:ascii="仿宋" w:hAnsi="仿宋" w:eastAsia="仿宋" w:cs="仿宋"/>
          <w:sz w:val="32"/>
          <w:szCs w:val="32"/>
          <w:lang w:eastAsia="zh-CN"/>
        </w:rPr>
        <w:t>因素</w:t>
      </w:r>
      <w:r>
        <w:rPr>
          <w:rFonts w:hint="eastAsia" w:ascii="仿宋" w:hAnsi="仿宋" w:eastAsia="仿宋" w:cs="仿宋"/>
          <w:sz w:val="32"/>
          <w:szCs w:val="32"/>
        </w:rPr>
        <w:t>也越来越复杂，急需通过现代化的信息手段提高根治欠薪工作的治理能力和治理水平。农民工工资支付监控预警平台录是集实名制管理、专用账户管理、农民工工资保证金管理等为一体的信息化监管系统，通过多方共同参与，逐步实现对</w:t>
      </w:r>
      <w:r>
        <w:rPr>
          <w:rFonts w:hint="eastAsia" w:ascii="仿宋" w:hAnsi="仿宋" w:eastAsia="仿宋" w:cs="仿宋"/>
          <w:sz w:val="32"/>
          <w:szCs w:val="32"/>
          <w:lang w:eastAsia="zh-CN"/>
        </w:rPr>
        <w:t>浈江</w:t>
      </w:r>
      <w:r>
        <w:rPr>
          <w:rFonts w:hint="eastAsia" w:ascii="仿宋" w:hAnsi="仿宋" w:eastAsia="仿宋" w:cs="仿宋"/>
          <w:sz w:val="32"/>
          <w:szCs w:val="32"/>
        </w:rPr>
        <w:t>区工程建设领域劳动用工和农民工工资发放的全流程线上监管、动态监控、实时预警，从源头上杜绝和减少欠薪问题的发生，变被动“清欠”为主动“防欠”，切实维护农民工的合法权益。</w:t>
      </w:r>
      <w:bookmarkStart w:id="0" w:name="_GoBack"/>
      <w:bookmarkEnd w:id="0"/>
    </w:p>
    <w:p>
      <w:pPr>
        <w:spacing w:line="560" w:lineRule="exact"/>
        <w:ind w:firstLine="640" w:firstLineChars="200"/>
        <w:jc w:val="both"/>
        <w:rPr>
          <w:rFonts w:hint="eastAsia" w:ascii="方正仿宋_GBK" w:hAnsi="方正仿宋_GBK" w:eastAsia="方正仿宋_GBK" w:cs="方正仿宋_GBK"/>
          <w:sz w:val="32"/>
          <w:szCs w:val="32"/>
        </w:rPr>
      </w:pPr>
      <w:r>
        <w:rPr>
          <w:rFonts w:hint="eastAsia" w:ascii="仿宋" w:hAnsi="仿宋" w:eastAsia="仿宋" w:cs="仿宋"/>
          <w:sz w:val="32"/>
          <w:szCs w:val="32"/>
        </w:rPr>
        <w:t>下</w:t>
      </w:r>
      <w:r>
        <w:rPr>
          <w:rFonts w:hint="eastAsia" w:ascii="仿宋" w:hAnsi="仿宋" w:eastAsia="仿宋" w:cs="仿宋"/>
          <w:sz w:val="32"/>
          <w:szCs w:val="32"/>
          <w:lang w:eastAsia="zh-CN"/>
        </w:rPr>
        <w:t>一</w:t>
      </w:r>
      <w:r>
        <w:rPr>
          <w:rFonts w:hint="eastAsia" w:ascii="仿宋" w:hAnsi="仿宋" w:eastAsia="仿宋" w:cs="仿宋"/>
          <w:sz w:val="32"/>
          <w:szCs w:val="32"/>
        </w:rPr>
        <w:t>步，</w:t>
      </w:r>
      <w:r>
        <w:rPr>
          <w:rFonts w:hint="eastAsia" w:ascii="仿宋" w:hAnsi="仿宋" w:eastAsia="仿宋" w:cs="仿宋"/>
          <w:sz w:val="32"/>
          <w:szCs w:val="32"/>
          <w:lang w:eastAsia="zh-CN"/>
        </w:rPr>
        <w:t>浈江区人社局</w:t>
      </w:r>
      <w:r>
        <w:rPr>
          <w:rFonts w:hint="eastAsia" w:ascii="仿宋" w:hAnsi="仿宋" w:eastAsia="仿宋" w:cs="仿宋"/>
          <w:sz w:val="32"/>
          <w:szCs w:val="32"/>
        </w:rPr>
        <w:t>将扎实做好根治拖欠农民工工资工作，继续对辖区内所有在建工程项目的劳资专管员进行系统培训，</w:t>
      </w:r>
      <w:r>
        <w:rPr>
          <w:rFonts w:hint="eastAsia" w:ascii="仿宋" w:hAnsi="仿宋" w:eastAsia="仿宋" w:cs="仿宋"/>
          <w:sz w:val="32"/>
          <w:szCs w:val="32"/>
          <w:lang w:eastAsia="zh-CN"/>
        </w:rPr>
        <w:t>尽快</w:t>
      </w:r>
      <w:r>
        <w:rPr>
          <w:rFonts w:hint="eastAsia" w:ascii="仿宋" w:hAnsi="仿宋" w:eastAsia="仿宋" w:cs="仿宋"/>
          <w:sz w:val="32"/>
          <w:szCs w:val="32"/>
        </w:rPr>
        <w:t>将辖区内所有在建工程项目的信息完成录入</w:t>
      </w:r>
      <w:r>
        <w:rPr>
          <w:rFonts w:hint="eastAsia" w:ascii="仿宋" w:hAnsi="仿宋" w:eastAsia="仿宋" w:cs="仿宋"/>
          <w:sz w:val="32"/>
          <w:szCs w:val="32"/>
          <w:lang w:eastAsia="zh-CN"/>
        </w:rPr>
        <w:t>，不断</w:t>
      </w:r>
      <w:r>
        <w:rPr>
          <w:rFonts w:hint="eastAsia" w:ascii="仿宋" w:hAnsi="仿宋" w:eastAsia="仿宋" w:cs="仿宋"/>
          <w:sz w:val="32"/>
          <w:szCs w:val="32"/>
        </w:rPr>
        <w:t>规范建筑劳务用工管理，切实保障农民工合法权益。</w:t>
      </w:r>
    </w:p>
    <w:p>
      <w:pPr>
        <w:spacing w:line="560" w:lineRule="exact"/>
        <w:ind w:firstLine="640" w:firstLineChars="200"/>
        <w:jc w:val="both"/>
        <w:rPr>
          <w:rFonts w:hint="eastAsia" w:ascii="方正仿宋_GBK" w:hAnsi="方正仿宋_GBK" w:eastAsia="方正仿宋_GBK" w:cs="方正仿宋_GBK"/>
          <w:sz w:val="32"/>
          <w:szCs w:val="32"/>
        </w:rPr>
      </w:pPr>
    </w:p>
    <w:p>
      <w:pPr>
        <w:spacing w:line="560" w:lineRule="exact"/>
        <w:ind w:firstLine="640" w:firstLineChars="200"/>
        <w:jc w:val="right"/>
        <w:rPr>
          <w:rFonts w:hint="eastAsia" w:ascii="方正仿宋_GBK" w:hAnsi="方正仿宋_GBK" w:eastAsia="方正仿宋_GBK" w:cs="方正仿宋_GBK"/>
          <w:sz w:val="32"/>
          <w:szCs w:val="32"/>
          <w:lang w:eastAsia="zh-CN"/>
        </w:rPr>
      </w:pPr>
    </w:p>
    <w:p>
      <w:pPr>
        <w:spacing w:line="560" w:lineRule="exact"/>
        <w:ind w:firstLine="640" w:firstLineChars="200"/>
        <w:jc w:val="right"/>
        <w:rPr>
          <w:rFonts w:hint="eastAsia" w:ascii="方正仿宋_GBK" w:hAnsi="方正仿宋_GBK" w:eastAsia="方正仿宋_GBK" w:cs="方正仿宋_GBK"/>
          <w:sz w:val="32"/>
          <w:szCs w:val="32"/>
          <w:lang w:eastAsia="zh-CN"/>
        </w:rPr>
      </w:pPr>
    </w:p>
    <w:p>
      <w:pPr>
        <w:jc w:val="center"/>
        <w:rPr>
          <w:rFonts w:hint="eastAsia"/>
          <w:lang w:eastAsia="zh-CN"/>
        </w:rPr>
      </w:pPr>
      <w:r>
        <w:rPr>
          <w:rFonts w:hint="eastAsia"/>
          <w:lang w:eastAsia="zh-CN"/>
        </w:rPr>
        <w:drawing>
          <wp:inline distT="0" distB="0" distL="114300" distR="114300">
            <wp:extent cx="5200015" cy="3900170"/>
            <wp:effectExtent l="0" t="0" r="635" b="5080"/>
            <wp:docPr id="1" name="图片 1" descr="5453299827761623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53299827761623281(1)"/>
                    <pic:cNvPicPr>
                      <a:picLocks noChangeAspect="1"/>
                    </pic:cNvPicPr>
                  </pic:nvPicPr>
                  <pic:blipFill>
                    <a:blip r:embed="rId4"/>
                    <a:stretch>
                      <a:fillRect/>
                    </a:stretch>
                  </pic:blipFill>
                  <pic:spPr>
                    <a:xfrm>
                      <a:off x="0" y="0"/>
                      <a:ext cx="5200015" cy="3900170"/>
                    </a:xfrm>
                    <a:prstGeom prst="rect">
                      <a:avLst/>
                    </a:prstGeom>
                  </pic:spPr>
                </pic:pic>
              </a:graphicData>
            </a:graphic>
          </wp:inline>
        </w:drawing>
      </w:r>
      <w:r>
        <w:rPr>
          <w:rFonts w:hint="eastAsia"/>
          <w:lang w:eastAsia="zh-CN"/>
        </w:rPr>
        <w:drawing>
          <wp:inline distT="0" distB="0" distL="114300" distR="114300">
            <wp:extent cx="5200650" cy="3900170"/>
            <wp:effectExtent l="0" t="0" r="0" b="5080"/>
            <wp:docPr id="2" name="图片 2" descr="8799148283228158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99148283228158007(1)"/>
                    <pic:cNvPicPr>
                      <a:picLocks noChangeAspect="1"/>
                    </pic:cNvPicPr>
                  </pic:nvPicPr>
                  <pic:blipFill>
                    <a:blip r:embed="rId5"/>
                    <a:stretch>
                      <a:fillRect/>
                    </a:stretch>
                  </pic:blipFill>
                  <pic:spPr>
                    <a:xfrm>
                      <a:off x="0" y="0"/>
                      <a:ext cx="5200650" cy="3900170"/>
                    </a:xfrm>
                    <a:prstGeom prst="rect">
                      <a:avLst/>
                    </a:prstGeom>
                  </pic:spPr>
                </pic:pic>
              </a:graphicData>
            </a:graphic>
          </wp:inline>
        </w:drawing>
      </w:r>
    </w:p>
    <w:sectPr>
      <w:pgSz w:w="11906" w:h="16838"/>
      <w:pgMar w:top="1701" w:right="1474" w:bottom="158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4MWNmODkyZjA0MjYzYjQ0ZTg4MDY4MDNjNzA5OTQifQ=="/>
  </w:docVars>
  <w:rsids>
    <w:rsidRoot w:val="00AD43D1"/>
    <w:rsid w:val="003F73F3"/>
    <w:rsid w:val="004E5065"/>
    <w:rsid w:val="004F7572"/>
    <w:rsid w:val="006B10F5"/>
    <w:rsid w:val="007658B9"/>
    <w:rsid w:val="007F47AB"/>
    <w:rsid w:val="007F4AD4"/>
    <w:rsid w:val="00916718"/>
    <w:rsid w:val="00AD43D1"/>
    <w:rsid w:val="00C83E01"/>
    <w:rsid w:val="00DD063D"/>
    <w:rsid w:val="00E01B57"/>
    <w:rsid w:val="00E74D00"/>
    <w:rsid w:val="22751895"/>
    <w:rsid w:val="3CEB1BA8"/>
    <w:rsid w:val="481A30B1"/>
    <w:rsid w:val="526E2559"/>
    <w:rsid w:val="6F1A2423"/>
    <w:rsid w:val="71A72076"/>
    <w:rsid w:val="72880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745</Words>
  <Characters>746</Characters>
  <Lines>5</Lines>
  <Paragraphs>1</Paragraphs>
  <TotalTime>2</TotalTime>
  <ScaleCrop>false</ScaleCrop>
  <LinksUpToDate>false</LinksUpToDate>
  <CharactersWithSpaces>746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2023-06-12T15:09:00Z</dcterms:created>
  <dc:creator>junt c</dc:creator>
  <cp:lastModifiedBy>陈秋伊</cp:lastModifiedBy>
  <dcterms:modified xsi:type="dcterms:W3CDTF">2023-06-14T06:58:43Z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4650D245A65149268B6847082527838E_12</vt:lpwstr>
  </property>
</Properties>
</file>