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32"/>
          <w:szCs w:val="32"/>
        </w:rPr>
      </w:pPr>
      <w:bookmarkStart w:id="0" w:name="_GoBack"/>
      <w:bookmarkEnd w:id="0"/>
      <w:r>
        <w:rPr>
          <w:rFonts w:hint="eastAsia" w:ascii="仿宋_GB2312" w:eastAsia="仿宋_GB2312" w:cs="宋体"/>
          <w:sz w:val="32"/>
          <w:szCs w:val="32"/>
        </w:rPr>
        <w:t>附件：</w:t>
      </w:r>
      <w:r>
        <w:rPr>
          <w:rFonts w:hint="eastAsia" w:ascii="黑体" w:hAnsi="黑体" w:eastAsia="黑体" w:cs="黑体"/>
          <w:b/>
          <w:sz w:val="32"/>
          <w:szCs w:val="32"/>
        </w:rPr>
        <w:t>浈江区2021年公办初中学校秋季招生计划及划片范围方案</w:t>
      </w:r>
    </w:p>
    <w:tbl>
      <w:tblPr>
        <w:tblStyle w:val="4"/>
        <w:tblpPr w:leftFromText="180" w:rightFromText="180" w:vertAnchor="text" w:horzAnchor="page" w:tblpXSpec="center" w:tblpY="156"/>
        <w:tblOverlap w:val="never"/>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139"/>
        <w:gridCol w:w="780"/>
        <w:gridCol w:w="1034"/>
        <w:gridCol w:w="103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 w:val="24"/>
                <w:szCs w:val="24"/>
              </w:rPr>
            </w:pPr>
            <w:r>
              <w:rPr>
                <w:rFonts w:hint="eastAsia"/>
                <w:b/>
                <w:sz w:val="24"/>
                <w:szCs w:val="24"/>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sz w:val="24"/>
                <w:szCs w:val="24"/>
              </w:rPr>
            </w:pPr>
            <w:r>
              <w:rPr>
                <w:rFonts w:hint="eastAsia"/>
                <w:b/>
                <w:sz w:val="24"/>
                <w:szCs w:val="24"/>
              </w:rPr>
              <w:t>学校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20</w:t>
            </w:r>
            <w:r>
              <w:rPr>
                <w:rFonts w:hint="eastAsia" w:ascii="仿宋_GB2312" w:hAnsi="宋体" w:eastAsia="仿宋_GB2312" w:cs="宋体"/>
                <w:b/>
                <w:bCs/>
                <w:kern w:val="0"/>
                <w:szCs w:val="21"/>
                <w:lang w:val="en-US" w:eastAsia="zh-CN"/>
              </w:rPr>
              <w:t>21</w:t>
            </w:r>
            <w:r>
              <w:rPr>
                <w:rFonts w:hint="eastAsia" w:ascii="仿宋_GB2312" w:hAnsi="宋体" w:eastAsia="仿宋_GB2312" w:cs="宋体"/>
                <w:b/>
                <w:bCs/>
                <w:kern w:val="0"/>
                <w:szCs w:val="21"/>
              </w:rPr>
              <w:t>年毕业班数</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6" w:hanging="116" w:hangingChars="55"/>
              <w:jc w:val="center"/>
              <w:rPr>
                <w:rFonts w:ascii="仿宋_GB2312" w:hAnsi="宋体" w:eastAsia="仿宋_GB2312" w:cs="宋体"/>
                <w:b/>
                <w:bCs/>
                <w:kern w:val="0"/>
                <w:szCs w:val="21"/>
              </w:rPr>
            </w:pPr>
            <w:r>
              <w:rPr>
                <w:rFonts w:hint="eastAsia" w:ascii="仿宋_GB2312" w:hAnsi="宋体" w:eastAsia="仿宋_GB2312" w:cs="宋体"/>
                <w:b/>
                <w:bCs/>
                <w:kern w:val="0"/>
                <w:szCs w:val="21"/>
              </w:rPr>
              <w:t>20</w:t>
            </w:r>
            <w:r>
              <w:rPr>
                <w:rFonts w:hint="eastAsia" w:ascii="仿宋_GB2312" w:hAnsi="宋体" w:eastAsia="仿宋_GB2312" w:cs="宋体"/>
                <w:b/>
                <w:bCs/>
                <w:kern w:val="0"/>
                <w:szCs w:val="21"/>
                <w:lang w:val="en-US" w:eastAsia="zh-CN"/>
              </w:rPr>
              <w:t>21</w:t>
            </w:r>
            <w:r>
              <w:rPr>
                <w:rFonts w:hint="eastAsia" w:ascii="仿宋_GB2312" w:hAnsi="宋体" w:eastAsia="仿宋_GB2312" w:cs="宋体"/>
                <w:b/>
                <w:bCs/>
                <w:kern w:val="0"/>
                <w:szCs w:val="21"/>
              </w:rPr>
              <w:t>年计划招生班数</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20</w:t>
            </w:r>
            <w:r>
              <w:rPr>
                <w:rFonts w:hint="eastAsia" w:ascii="仿宋_GB2312" w:hAnsi="宋体" w:eastAsia="仿宋_GB2312" w:cs="宋体"/>
                <w:b/>
                <w:bCs/>
                <w:kern w:val="0"/>
                <w:szCs w:val="21"/>
                <w:lang w:val="en-US" w:eastAsia="zh-CN"/>
              </w:rPr>
              <w:t>21</w:t>
            </w:r>
            <w:r>
              <w:rPr>
                <w:rFonts w:hint="eastAsia" w:ascii="仿宋_GB2312" w:hAnsi="宋体" w:eastAsia="仿宋_GB2312" w:cs="宋体"/>
                <w:b/>
                <w:bCs/>
                <w:kern w:val="0"/>
                <w:szCs w:val="21"/>
              </w:rPr>
              <w:t>年计划招生数（50人/班）</w:t>
            </w:r>
          </w:p>
        </w:tc>
        <w:tc>
          <w:tcPr>
            <w:tcW w:w="4925" w:type="dxa"/>
            <w:tcBorders>
              <w:top w:val="single" w:color="auto" w:sz="4" w:space="0"/>
              <w:left w:val="single" w:color="auto" w:sz="4" w:space="0"/>
              <w:bottom w:val="single" w:color="auto" w:sz="4" w:space="0"/>
              <w:right w:val="single" w:color="auto" w:sz="4" w:space="0"/>
            </w:tcBorders>
            <w:vAlign w:val="center"/>
          </w:tcPr>
          <w:p>
            <w:pPr>
              <w:spacing w:line="320" w:lineRule="exact"/>
              <w:ind w:right="403" w:rightChars="192"/>
              <w:jc w:val="center"/>
              <w:rPr>
                <w:b/>
                <w:sz w:val="24"/>
                <w:szCs w:val="24"/>
              </w:rPr>
            </w:pPr>
            <w:r>
              <w:rPr>
                <w:rFonts w:hint="eastAsia" w:ascii="仿宋_GB2312" w:hAnsi="宋体" w:eastAsia="仿宋_GB2312" w:cs="宋体"/>
                <w:b/>
                <w:bCs/>
                <w:kern w:val="0"/>
                <w:sz w:val="28"/>
                <w:szCs w:val="28"/>
              </w:rPr>
              <w:t>直升小学和对口片区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hAnsi="宋体" w:cs="宋体"/>
                <w:sz w:val="23"/>
                <w:szCs w:val="23"/>
              </w:rPr>
              <w:t>1</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第三</w:t>
            </w:r>
          </w:p>
          <w:p>
            <w:pPr>
              <w:jc w:val="center"/>
              <w:rPr>
                <w:rFonts w:ascii="宋体" w:cs="宋体"/>
                <w:sz w:val="23"/>
                <w:szCs w:val="23"/>
              </w:rPr>
            </w:pPr>
            <w:r>
              <w:rPr>
                <w:rFonts w:hint="eastAsia" w:ascii="宋体" w:cs="宋体"/>
                <w:sz w:val="23"/>
                <w:szCs w:val="23"/>
              </w:rPr>
              <w:t>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4</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3"/>
                <w:szCs w:val="23"/>
                <w:lang w:eastAsia="zh-CN"/>
              </w:rPr>
            </w:pPr>
            <w:r>
              <w:rPr>
                <w:rFonts w:hint="eastAsia" w:ascii="宋体" w:hAnsi="宋体" w:cs="宋体"/>
                <w:sz w:val="23"/>
                <w:szCs w:val="23"/>
                <w:lang w:val="en-US" w:eastAsia="zh-CN"/>
              </w:rPr>
              <w:t>6</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eastAsia="宋体" w:cs="宋体"/>
                <w:sz w:val="23"/>
                <w:szCs w:val="23"/>
                <w:lang w:val="en-US" w:eastAsia="zh-CN"/>
              </w:rPr>
            </w:pPr>
            <w:r>
              <w:rPr>
                <w:rFonts w:hint="eastAsia" w:ascii="宋体" w:cs="宋体"/>
                <w:sz w:val="23"/>
                <w:szCs w:val="23"/>
                <w:lang w:val="en-US" w:eastAsia="zh-CN"/>
              </w:rPr>
              <w:t>300</w:t>
            </w:r>
          </w:p>
        </w:tc>
        <w:tc>
          <w:tcPr>
            <w:tcW w:w="4925" w:type="dxa"/>
            <w:tcBorders>
              <w:top w:val="single" w:color="auto" w:sz="4" w:space="0"/>
              <w:left w:val="single" w:color="auto" w:sz="4" w:space="0"/>
              <w:bottom w:val="single" w:color="auto" w:sz="4" w:space="0"/>
              <w:right w:val="single" w:color="auto" w:sz="4" w:space="0"/>
            </w:tcBorders>
            <w:vAlign w:val="center"/>
          </w:tcPr>
          <w:p>
            <w:pPr>
              <w:ind w:left="1150" w:right="403" w:rightChars="192" w:hanging="1150" w:hangingChars="500"/>
              <w:rPr>
                <w:rFonts w:ascii="宋体" w:hAnsi="宋体"/>
                <w:sz w:val="23"/>
                <w:szCs w:val="23"/>
              </w:rPr>
            </w:pPr>
            <w:r>
              <w:rPr>
                <w:rFonts w:hint="eastAsia" w:ascii="宋体" w:hAnsi="宋体"/>
                <w:sz w:val="23"/>
                <w:szCs w:val="23"/>
              </w:rPr>
              <w:t>直升小学：</w:t>
            </w:r>
            <w:r>
              <w:rPr>
                <w:rFonts w:hint="eastAsia" w:ascii="宋体" w:hAnsi="宋体"/>
                <w:sz w:val="23"/>
                <w:szCs w:val="23"/>
                <w:lang w:eastAsia="zh-CN"/>
              </w:rPr>
              <w:t>吴礼和中心小学、</w:t>
            </w:r>
            <w:r>
              <w:rPr>
                <w:rFonts w:hint="eastAsia" w:ascii="宋体" w:hAnsi="宋体"/>
                <w:sz w:val="23"/>
                <w:szCs w:val="23"/>
              </w:rPr>
              <w:t>黄岗小学、靖村小学、转水小学</w:t>
            </w:r>
          </w:p>
          <w:p>
            <w:pPr>
              <w:ind w:right="403" w:rightChars="192"/>
              <w:rPr>
                <w:rFonts w:ascii="宋体" w:hAnsi="宋体"/>
                <w:sz w:val="23"/>
                <w:szCs w:val="23"/>
              </w:rPr>
            </w:pPr>
            <w:r>
              <w:rPr>
                <w:rFonts w:hint="eastAsia" w:ascii="宋体" w:hAnsi="宋体"/>
                <w:sz w:val="23"/>
                <w:szCs w:val="23"/>
              </w:rPr>
              <w:t>对口片区：五里亭汽车站以北，黄岗铁路以南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第八</w:t>
            </w:r>
          </w:p>
          <w:p>
            <w:pPr>
              <w:jc w:val="center"/>
              <w:rPr>
                <w:rFonts w:ascii="宋体" w:cs="宋体"/>
                <w:sz w:val="23"/>
                <w:szCs w:val="23"/>
              </w:rPr>
            </w:pPr>
            <w:r>
              <w:rPr>
                <w:rFonts w:hint="eastAsia" w:ascii="宋体" w:cs="宋体"/>
                <w:sz w:val="23"/>
                <w:szCs w:val="23"/>
              </w:rPr>
              <w:t>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10</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10</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rPr>
              <w:t>500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hint="eastAsia" w:ascii="宋体" w:hAnsi="宋体" w:eastAsiaTheme="minorEastAsia"/>
                <w:sz w:val="23"/>
                <w:szCs w:val="23"/>
                <w:lang w:eastAsia="zh-CN"/>
              </w:rPr>
            </w:pPr>
            <w:r>
              <w:rPr>
                <w:rFonts w:hint="eastAsia" w:ascii="宋体" w:hAnsi="宋体"/>
                <w:sz w:val="23"/>
                <w:szCs w:val="23"/>
              </w:rPr>
              <w:t>直升小学：沙梨园小学、韶阳小学</w:t>
            </w:r>
            <w:r>
              <w:rPr>
                <w:rFonts w:hint="eastAsia" w:ascii="宋体" w:hAnsi="宋体"/>
                <w:sz w:val="23"/>
                <w:szCs w:val="23"/>
                <w:lang w:eastAsia="zh-CN"/>
              </w:rPr>
              <w:t>（</w:t>
            </w:r>
            <w:r>
              <w:rPr>
                <w:rFonts w:hint="eastAsia" w:ascii="宋体" w:hAnsi="宋体"/>
                <w:b/>
                <w:bCs/>
                <w:color w:val="FF0000"/>
                <w:sz w:val="23"/>
                <w:szCs w:val="23"/>
                <w:lang w:eastAsia="zh-CN"/>
              </w:rPr>
              <w:t>从</w:t>
            </w:r>
            <w:r>
              <w:rPr>
                <w:rFonts w:hint="eastAsia" w:ascii="宋体" w:hAnsi="宋体"/>
                <w:b/>
                <w:bCs/>
                <w:color w:val="FF0000"/>
                <w:sz w:val="23"/>
                <w:szCs w:val="23"/>
                <w:lang w:val="en-US" w:eastAsia="zh-CN"/>
              </w:rPr>
              <w:t>2022年开始拟取消这两所学校对口直升，具体实施细则按当年公布的方案实施</w:t>
            </w:r>
            <w:r>
              <w:rPr>
                <w:rFonts w:hint="eastAsia" w:ascii="宋体" w:hAnsi="宋体"/>
                <w:sz w:val="23"/>
                <w:szCs w:val="23"/>
                <w:lang w:eastAsia="zh-CN"/>
              </w:rPr>
              <w:t>）</w:t>
            </w:r>
          </w:p>
          <w:p>
            <w:pPr>
              <w:ind w:right="403" w:rightChars="192"/>
              <w:rPr>
                <w:rFonts w:ascii="宋体" w:hAnsi="宋体"/>
                <w:sz w:val="23"/>
                <w:szCs w:val="23"/>
              </w:rPr>
            </w:pPr>
            <w:r>
              <w:rPr>
                <w:rFonts w:hint="eastAsia" w:ascii="宋体" w:hAnsi="宋体"/>
                <w:sz w:val="23"/>
                <w:szCs w:val="23"/>
              </w:rPr>
              <w:t>对口片区：北江桥至丛林山庄以南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3</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第十三中学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sz w:val="23"/>
                <w:szCs w:val="23"/>
                <w:lang w:val="en-US" w:eastAsia="zh-CN"/>
              </w:rPr>
            </w:pPr>
            <w:r>
              <w:rPr>
                <w:rFonts w:hint="eastAsia" w:ascii="宋体" w:hAnsi="宋体" w:cs="宋体"/>
                <w:sz w:val="23"/>
                <w:szCs w:val="23"/>
                <w:lang w:val="en-US" w:eastAsia="zh-CN"/>
              </w:rPr>
              <w:t>10</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sz w:val="23"/>
                <w:szCs w:val="23"/>
                <w:lang w:val="en-US" w:eastAsia="zh-CN"/>
              </w:rPr>
            </w:pPr>
            <w:r>
              <w:rPr>
                <w:rFonts w:hint="eastAsia" w:ascii="宋体" w:hAnsi="宋体" w:cs="宋体"/>
                <w:sz w:val="23"/>
                <w:szCs w:val="23"/>
                <w:lang w:val="en-US" w:eastAsia="zh-CN"/>
              </w:rPr>
              <w:t>8</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lang w:val="en-US" w:eastAsia="zh-CN"/>
              </w:rPr>
              <w:t>40</w:t>
            </w:r>
            <w:r>
              <w:rPr>
                <w:rFonts w:hint="eastAsia" w:ascii="宋体" w:cs="宋体"/>
                <w:sz w:val="23"/>
                <w:szCs w:val="23"/>
              </w:rPr>
              <w:t>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直升小学：执信小学、赖新小学</w:t>
            </w:r>
          </w:p>
          <w:p>
            <w:pPr>
              <w:ind w:right="403" w:rightChars="192"/>
              <w:rPr>
                <w:rFonts w:ascii="宋体" w:hAnsi="宋体"/>
                <w:sz w:val="23"/>
                <w:szCs w:val="23"/>
              </w:rPr>
            </w:pPr>
            <w:r>
              <w:rPr>
                <w:rFonts w:hint="eastAsia" w:ascii="宋体" w:hAnsi="宋体"/>
                <w:sz w:val="23"/>
                <w:szCs w:val="23"/>
              </w:rPr>
              <w:t>对口片区：</w:t>
            </w:r>
          </w:p>
          <w:p>
            <w:pPr>
              <w:numPr>
                <w:ilvl w:val="0"/>
                <w:numId w:val="0"/>
              </w:numPr>
              <w:ind w:right="403" w:rightChars="192" w:firstLine="460" w:firstLineChars="200"/>
              <w:rPr>
                <w:rFonts w:hint="eastAsia" w:ascii="宋体" w:hAnsi="宋体"/>
                <w:sz w:val="23"/>
                <w:szCs w:val="23"/>
              </w:rPr>
            </w:pPr>
            <w:r>
              <w:rPr>
                <w:rFonts w:hint="eastAsia" w:ascii="宋体" w:hAnsi="宋体"/>
                <w:sz w:val="23"/>
                <w:szCs w:val="23"/>
                <w:lang w:val="en-US" w:eastAsia="zh-CN"/>
              </w:rPr>
              <w:t>1.</w:t>
            </w:r>
            <w:r>
              <w:rPr>
                <w:rFonts w:hint="eastAsia" w:ascii="宋体" w:hAnsi="宋体"/>
                <w:sz w:val="23"/>
                <w:szCs w:val="23"/>
              </w:rPr>
              <w:t>南韶路以北，一化厂以南</w:t>
            </w:r>
          </w:p>
          <w:p>
            <w:pPr>
              <w:numPr>
                <w:ilvl w:val="0"/>
                <w:numId w:val="0"/>
              </w:numPr>
              <w:ind w:right="403" w:rightChars="192" w:firstLine="460" w:firstLineChars="200"/>
              <w:rPr>
                <w:rFonts w:ascii="宋体" w:hAnsi="宋体"/>
                <w:color w:val="FF0000"/>
                <w:sz w:val="23"/>
                <w:szCs w:val="23"/>
              </w:rPr>
            </w:pPr>
            <w:r>
              <w:rPr>
                <w:rFonts w:hint="eastAsia" w:ascii="宋体" w:hAnsi="宋体"/>
                <w:sz w:val="23"/>
                <w:szCs w:val="23"/>
                <w:lang w:val="en-US" w:eastAsia="zh-CN"/>
              </w:rPr>
              <w:t>2.</w:t>
            </w:r>
            <w:r>
              <w:rPr>
                <w:rFonts w:hint="eastAsia" w:ascii="宋体" w:hAnsi="宋体"/>
                <w:sz w:val="23"/>
                <w:szCs w:val="23"/>
              </w:rPr>
              <w:t>南韶路以北，</w:t>
            </w:r>
            <w:r>
              <w:rPr>
                <w:rFonts w:hint="eastAsia" w:ascii="宋体" w:hAnsi="宋体"/>
                <w:sz w:val="23"/>
                <w:szCs w:val="23"/>
                <w:lang w:eastAsia="zh-CN"/>
              </w:rPr>
              <w:t>陵南路</w:t>
            </w:r>
            <w:r>
              <w:rPr>
                <w:rFonts w:hint="eastAsia" w:ascii="宋体" w:hAnsi="宋体"/>
                <w:sz w:val="23"/>
                <w:szCs w:val="23"/>
              </w:rPr>
              <w:t>以</w:t>
            </w:r>
            <w:r>
              <w:rPr>
                <w:rFonts w:hint="eastAsia" w:ascii="宋体" w:hAnsi="宋体"/>
                <w:sz w:val="23"/>
                <w:szCs w:val="23"/>
                <w:lang w:eastAsia="zh-CN"/>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浈江</w:t>
            </w:r>
          </w:p>
          <w:p>
            <w:pPr>
              <w:jc w:val="center"/>
              <w:rPr>
                <w:rFonts w:ascii="宋体" w:cs="宋体"/>
                <w:sz w:val="23"/>
                <w:szCs w:val="23"/>
              </w:rPr>
            </w:pPr>
            <w:r>
              <w:rPr>
                <w:rFonts w:hint="eastAsia" w:ascii="宋体" w:cs="宋体"/>
                <w:sz w:val="23"/>
                <w:szCs w:val="23"/>
              </w:rPr>
              <w:t>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7</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cs="宋体" w:eastAsiaTheme="minorEastAsia"/>
                <w:sz w:val="23"/>
                <w:szCs w:val="23"/>
                <w:lang w:val="en-US" w:eastAsia="zh-CN"/>
              </w:rPr>
            </w:pPr>
            <w:r>
              <w:rPr>
                <w:rFonts w:hint="eastAsia" w:ascii="宋体" w:hAnsi="宋体" w:cs="宋体"/>
                <w:sz w:val="23"/>
                <w:szCs w:val="23"/>
                <w:lang w:val="en-US" w:eastAsia="zh-CN"/>
              </w:rPr>
              <w:t>7</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lang w:val="en-US" w:eastAsia="zh-CN"/>
              </w:rPr>
              <w:t>35</w:t>
            </w:r>
            <w:r>
              <w:rPr>
                <w:rFonts w:hint="eastAsia" w:ascii="宋体" w:cs="宋体"/>
                <w:sz w:val="23"/>
                <w:szCs w:val="23"/>
              </w:rPr>
              <w:t>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直升小学：浈江小学</w:t>
            </w:r>
          </w:p>
          <w:p>
            <w:pPr>
              <w:ind w:right="403" w:rightChars="192"/>
              <w:rPr>
                <w:rFonts w:ascii="宋体" w:hAnsi="宋体"/>
                <w:sz w:val="23"/>
                <w:szCs w:val="23"/>
              </w:rPr>
            </w:pPr>
            <w:r>
              <w:rPr>
                <w:rFonts w:hint="eastAsia" w:ascii="宋体" w:hAnsi="宋体"/>
                <w:sz w:val="23"/>
                <w:szCs w:val="23"/>
              </w:rPr>
              <w:t>对口片区：</w:t>
            </w:r>
          </w:p>
          <w:p>
            <w:pPr>
              <w:ind w:right="403" w:rightChars="192" w:firstLine="460" w:firstLineChars="200"/>
              <w:rPr>
                <w:rFonts w:hint="eastAsia" w:ascii="宋体" w:hAnsi="宋体"/>
                <w:sz w:val="23"/>
                <w:szCs w:val="23"/>
              </w:rPr>
            </w:pPr>
            <w:r>
              <w:rPr>
                <w:rFonts w:hint="eastAsia" w:ascii="宋体" w:hAnsi="宋体"/>
                <w:sz w:val="23"/>
                <w:szCs w:val="23"/>
              </w:rPr>
              <w:t>1</w:t>
            </w:r>
            <w:r>
              <w:rPr>
                <w:rFonts w:hint="eastAsia" w:ascii="宋体" w:hAnsi="宋体"/>
                <w:sz w:val="23"/>
                <w:szCs w:val="23"/>
                <w:lang w:val="en-US" w:eastAsia="zh-CN"/>
              </w:rPr>
              <w:t>.</w:t>
            </w:r>
            <w:r>
              <w:rPr>
                <w:rFonts w:hint="eastAsia" w:ascii="宋体" w:hAnsi="宋体"/>
                <w:sz w:val="23"/>
                <w:szCs w:val="23"/>
              </w:rPr>
              <w:t>北江桥至丛林山庄以北，火车站以南</w:t>
            </w:r>
          </w:p>
          <w:p>
            <w:pPr>
              <w:ind w:right="403" w:rightChars="192" w:firstLine="460" w:firstLineChars="200"/>
              <w:rPr>
                <w:rFonts w:hint="eastAsia" w:ascii="宋体" w:hAnsi="宋体"/>
                <w:sz w:val="23"/>
                <w:szCs w:val="23"/>
              </w:rPr>
            </w:pPr>
            <w:r>
              <w:rPr>
                <w:rFonts w:hint="eastAsia" w:ascii="宋体" w:hAnsi="宋体"/>
                <w:sz w:val="23"/>
                <w:szCs w:val="23"/>
                <w:lang w:val="en-US" w:eastAsia="zh-CN"/>
              </w:rPr>
              <w:t>2.</w:t>
            </w:r>
            <w:r>
              <w:rPr>
                <w:rFonts w:hint="eastAsia" w:ascii="宋体" w:hAnsi="宋体"/>
                <w:sz w:val="23"/>
                <w:szCs w:val="23"/>
              </w:rPr>
              <w:t>火车站广场以北，南韶路至韶大公路以南</w:t>
            </w:r>
          </w:p>
          <w:p>
            <w:pPr>
              <w:ind w:firstLine="460" w:firstLineChars="200"/>
              <w:rPr>
                <w:rFonts w:ascii="宋体" w:hAnsi="宋体"/>
                <w:sz w:val="23"/>
                <w:szCs w:val="23"/>
              </w:rPr>
            </w:pPr>
            <w:r>
              <w:rPr>
                <w:rFonts w:hint="eastAsia" w:ascii="宋体" w:hAnsi="宋体"/>
                <w:sz w:val="23"/>
                <w:szCs w:val="23"/>
              </w:rPr>
              <w:t>3.乐园镇、六合村委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5</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犁市大为中学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6</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sz w:val="23"/>
                <w:szCs w:val="23"/>
                <w:lang w:eastAsia="zh-CN"/>
              </w:rPr>
            </w:pPr>
            <w:r>
              <w:rPr>
                <w:rFonts w:hint="eastAsia" w:ascii="宋体" w:hAnsi="宋体" w:cs="宋体"/>
                <w:sz w:val="23"/>
                <w:szCs w:val="23"/>
                <w:lang w:val="en-US" w:eastAsia="zh-CN"/>
              </w:rPr>
              <w:t>7</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rPr>
              <w:t>3</w:t>
            </w:r>
            <w:r>
              <w:rPr>
                <w:rFonts w:hint="eastAsia" w:ascii="宋体" w:cs="宋体"/>
                <w:sz w:val="23"/>
                <w:szCs w:val="23"/>
                <w:lang w:val="en-US" w:eastAsia="zh-CN"/>
              </w:rPr>
              <w:t>5</w:t>
            </w:r>
            <w:r>
              <w:rPr>
                <w:rFonts w:hint="eastAsia" w:ascii="宋体" w:cs="宋体"/>
                <w:sz w:val="23"/>
                <w:szCs w:val="23"/>
              </w:rPr>
              <w:t>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直升小学：犁市镇镇属小学</w:t>
            </w:r>
          </w:p>
          <w:p>
            <w:pPr>
              <w:ind w:right="403" w:rightChars="192"/>
              <w:rPr>
                <w:rFonts w:ascii="宋体" w:hAnsi="宋体"/>
                <w:sz w:val="23"/>
                <w:szCs w:val="23"/>
              </w:rPr>
            </w:pPr>
            <w:r>
              <w:rPr>
                <w:rFonts w:hint="eastAsia" w:ascii="宋体" w:hAnsi="宋体"/>
                <w:sz w:val="23"/>
                <w:szCs w:val="23"/>
              </w:rPr>
              <w:t>对口片区：犁市镇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6</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花坪实验学校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sz w:val="23"/>
                <w:szCs w:val="23"/>
                <w:lang w:val="en-US" w:eastAsia="zh-CN"/>
              </w:rPr>
            </w:pPr>
            <w:r>
              <w:rPr>
                <w:rFonts w:hint="eastAsia" w:ascii="宋体" w:hAnsi="宋体" w:cs="宋体"/>
                <w:sz w:val="23"/>
                <w:szCs w:val="23"/>
                <w:lang w:val="en-US" w:eastAsia="zh-CN"/>
              </w:rPr>
              <w:t>2</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2</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rPr>
              <w:t>100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直升小学：花坪镇镇属小学</w:t>
            </w:r>
          </w:p>
          <w:p>
            <w:pPr>
              <w:ind w:right="403" w:rightChars="192"/>
              <w:rPr>
                <w:rFonts w:ascii="宋体" w:hAnsi="宋体"/>
                <w:sz w:val="23"/>
                <w:szCs w:val="23"/>
              </w:rPr>
            </w:pPr>
            <w:r>
              <w:rPr>
                <w:rFonts w:hint="eastAsia" w:ascii="宋体" w:hAnsi="宋体"/>
                <w:sz w:val="23"/>
                <w:szCs w:val="23"/>
              </w:rPr>
              <w:t>对口片区：花坪镇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韶冶实验学校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3</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2</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lang w:val="en-US" w:eastAsia="zh-CN"/>
              </w:rPr>
              <w:t>10</w:t>
            </w:r>
            <w:r>
              <w:rPr>
                <w:rFonts w:hint="eastAsia" w:ascii="宋体" w:cs="宋体"/>
                <w:sz w:val="23"/>
                <w:szCs w:val="23"/>
              </w:rPr>
              <w:t>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w:t>
            </w:r>
            <w:r>
              <w:rPr>
                <w:rFonts w:hint="eastAsia" w:ascii="宋体" w:hAnsi="宋体"/>
                <w:sz w:val="23"/>
                <w:szCs w:val="23"/>
                <w:lang w:eastAsia="zh-CN"/>
              </w:rPr>
              <w:t>韶冶</w:t>
            </w:r>
            <w:r>
              <w:rPr>
                <w:rFonts w:hint="eastAsia" w:ascii="宋体" w:hAnsi="宋体"/>
                <w:sz w:val="23"/>
                <w:szCs w:val="23"/>
              </w:rPr>
              <w:t>实验学校</w:t>
            </w:r>
          </w:p>
          <w:p>
            <w:pPr>
              <w:ind w:right="403" w:rightChars="192"/>
              <w:rPr>
                <w:rFonts w:ascii="宋体" w:hAnsi="宋体"/>
                <w:sz w:val="23"/>
                <w:szCs w:val="23"/>
              </w:rPr>
            </w:pPr>
            <w:r>
              <w:rPr>
                <w:rFonts w:hint="eastAsia" w:ascii="宋体" w:hAnsi="宋体"/>
                <w:sz w:val="23"/>
                <w:szCs w:val="23"/>
              </w:rPr>
              <w:t>对口片区：韶冶片区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3"/>
                <w:szCs w:val="23"/>
              </w:rPr>
            </w:pPr>
            <w:r>
              <w:rPr>
                <w:rFonts w:hint="eastAsia" w:ascii="宋体" w:hAnsi="宋体" w:cs="宋体"/>
                <w:sz w:val="23"/>
                <w:szCs w:val="23"/>
              </w:rPr>
              <w:t>8</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cs="宋体"/>
                <w:sz w:val="23"/>
                <w:szCs w:val="23"/>
              </w:rPr>
              <w:t>风采实验学校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3"/>
                <w:szCs w:val="23"/>
                <w:lang w:val="en-US" w:eastAsia="zh-CN"/>
              </w:rPr>
            </w:pPr>
            <w:r>
              <w:rPr>
                <w:rFonts w:hint="eastAsia" w:ascii="宋体" w:hAnsi="宋体" w:cs="宋体"/>
                <w:sz w:val="23"/>
                <w:szCs w:val="23"/>
              </w:rPr>
              <w:t>1</w:t>
            </w:r>
            <w:r>
              <w:rPr>
                <w:rFonts w:hint="eastAsia" w:ascii="宋体" w:hAnsi="宋体" w:cs="宋体"/>
                <w:sz w:val="23"/>
                <w:szCs w:val="23"/>
                <w:lang w:val="en-US" w:eastAsia="zh-CN"/>
              </w:rPr>
              <w:t>4</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3"/>
                <w:szCs w:val="23"/>
              </w:rPr>
            </w:pPr>
            <w:r>
              <w:rPr>
                <w:rFonts w:hint="eastAsia" w:ascii="宋体" w:hAnsi="宋体" w:cs="宋体"/>
                <w:sz w:val="23"/>
                <w:szCs w:val="23"/>
              </w:rPr>
              <w:t>14</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cs="宋体"/>
                <w:sz w:val="23"/>
                <w:szCs w:val="23"/>
              </w:rPr>
            </w:pPr>
            <w:r>
              <w:rPr>
                <w:rFonts w:hint="eastAsia" w:ascii="宋体" w:cs="宋体"/>
                <w:sz w:val="23"/>
                <w:szCs w:val="23"/>
              </w:rPr>
              <w:t>700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hint="eastAsia" w:ascii="宋体" w:hAnsi="宋体"/>
                <w:sz w:val="23"/>
                <w:szCs w:val="23"/>
                <w:lang w:eastAsia="zh-CN"/>
              </w:rPr>
            </w:pPr>
            <w:r>
              <w:rPr>
                <w:rFonts w:hint="eastAsia" w:ascii="宋体" w:hAnsi="宋体"/>
                <w:sz w:val="23"/>
                <w:szCs w:val="23"/>
              </w:rPr>
              <w:t>直升小学：和平路小学、建国</w:t>
            </w:r>
            <w:r>
              <w:rPr>
                <w:rFonts w:hint="eastAsia" w:ascii="宋体" w:hAnsi="宋体"/>
                <w:sz w:val="23"/>
                <w:szCs w:val="23"/>
                <w:lang w:eastAsia="zh-CN"/>
              </w:rPr>
              <w:t>小学、风采实验学校（</w:t>
            </w:r>
            <w:r>
              <w:rPr>
                <w:rFonts w:hint="eastAsia" w:ascii="宋体" w:hAnsi="宋体"/>
                <w:b/>
                <w:bCs/>
                <w:color w:val="FF0000"/>
                <w:sz w:val="23"/>
                <w:szCs w:val="23"/>
                <w:lang w:eastAsia="zh-CN"/>
              </w:rPr>
              <w:t>从</w:t>
            </w:r>
            <w:r>
              <w:rPr>
                <w:rFonts w:hint="eastAsia" w:ascii="宋体" w:hAnsi="宋体"/>
                <w:b/>
                <w:bCs/>
                <w:color w:val="FF0000"/>
                <w:sz w:val="23"/>
                <w:szCs w:val="23"/>
                <w:lang w:val="en-US" w:eastAsia="zh-CN"/>
              </w:rPr>
              <w:t>2022年开始拟取消这三所学校对口直升，具体实施细则按当年公布的方案实施</w:t>
            </w:r>
            <w:r>
              <w:rPr>
                <w:rFonts w:hint="eastAsia" w:ascii="宋体" w:hAnsi="宋体"/>
                <w:sz w:val="23"/>
                <w:szCs w:val="23"/>
                <w:lang w:eastAsia="zh-CN"/>
              </w:rPr>
              <w:t>）</w:t>
            </w:r>
          </w:p>
          <w:p>
            <w:pPr>
              <w:ind w:left="1150" w:right="403" w:rightChars="192" w:hanging="1150" w:hangingChars="500"/>
              <w:rPr>
                <w:rFonts w:ascii="宋体" w:hAnsi="宋体"/>
                <w:sz w:val="23"/>
                <w:szCs w:val="23"/>
              </w:rPr>
            </w:pPr>
            <w:r>
              <w:rPr>
                <w:rFonts w:hint="eastAsia" w:ascii="宋体" w:hAnsi="宋体"/>
                <w:sz w:val="23"/>
                <w:szCs w:val="23"/>
              </w:rPr>
              <w:t>对口片区：小岛片区、碧桂园片区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9</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 w:val="23"/>
                <w:szCs w:val="23"/>
                <w:lang w:eastAsia="zh-CN"/>
              </w:rPr>
            </w:pPr>
            <w:r>
              <w:rPr>
                <w:rFonts w:hint="eastAsia" w:ascii="宋体" w:cs="宋体"/>
                <w:sz w:val="23"/>
                <w:szCs w:val="23"/>
                <w:lang w:eastAsia="zh-CN"/>
              </w:rPr>
              <w:t>东鹏中学</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0</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3"/>
                <w:szCs w:val="23"/>
                <w:lang w:val="en-US" w:eastAsia="zh-CN"/>
              </w:rPr>
            </w:pPr>
            <w:r>
              <w:rPr>
                <w:rFonts w:hint="eastAsia" w:ascii="宋体" w:hAnsi="宋体" w:cs="宋体"/>
                <w:sz w:val="23"/>
                <w:szCs w:val="23"/>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eastAsia="宋体" w:cs="宋体"/>
                <w:sz w:val="23"/>
                <w:szCs w:val="23"/>
                <w:lang w:val="en-US" w:eastAsia="zh-CN"/>
              </w:rPr>
            </w:pPr>
            <w:r>
              <w:rPr>
                <w:rFonts w:hint="eastAsia" w:ascii="宋体" w:cs="宋体"/>
                <w:sz w:val="23"/>
                <w:szCs w:val="23"/>
                <w:lang w:val="en-US" w:eastAsia="zh-CN"/>
              </w:rPr>
              <w:t>250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ascii="宋体" w:hAnsi="宋体"/>
                <w:sz w:val="23"/>
                <w:szCs w:val="23"/>
              </w:rPr>
            </w:pPr>
            <w:r>
              <w:rPr>
                <w:rFonts w:hint="eastAsia" w:ascii="宋体" w:hAnsi="宋体"/>
                <w:sz w:val="23"/>
                <w:szCs w:val="23"/>
              </w:rPr>
              <w:t>直升小学：</w:t>
            </w:r>
            <w:r>
              <w:rPr>
                <w:rFonts w:hint="eastAsia" w:ascii="宋体" w:hAnsi="宋体"/>
                <w:sz w:val="23"/>
                <w:szCs w:val="23"/>
                <w:lang w:eastAsia="zh-CN"/>
              </w:rPr>
              <w:t>东联小学、新韶镇镇属小学</w:t>
            </w:r>
          </w:p>
          <w:p>
            <w:pPr>
              <w:ind w:left="1150" w:hanging="1150" w:hangingChars="500"/>
              <w:rPr>
                <w:rFonts w:hint="eastAsia" w:ascii="宋体" w:hAnsi="宋体"/>
                <w:sz w:val="23"/>
                <w:szCs w:val="23"/>
              </w:rPr>
            </w:pPr>
            <w:r>
              <w:rPr>
                <w:rFonts w:hint="eastAsia" w:ascii="宋体" w:hAnsi="宋体"/>
                <w:sz w:val="23"/>
                <w:szCs w:val="23"/>
              </w:rPr>
              <w:t>对口片区：</w:t>
            </w:r>
            <w:r>
              <w:rPr>
                <w:rFonts w:hint="eastAsia" w:ascii="宋体" w:hAnsi="宋体"/>
                <w:sz w:val="23"/>
                <w:szCs w:val="23"/>
                <w:lang w:eastAsia="zh-CN"/>
              </w:rPr>
              <w:t>新韶镇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3"/>
                <w:szCs w:val="23"/>
              </w:rPr>
            </w:pPr>
            <w:r>
              <w:rPr>
                <w:rFonts w:hint="eastAsia" w:ascii="宋体" w:hAnsi="宋体" w:cs="宋体"/>
                <w:sz w:val="23"/>
                <w:szCs w:val="23"/>
              </w:rPr>
              <w:t>合计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sz w:val="23"/>
                <w:szCs w:val="23"/>
                <w:lang w:eastAsia="zh-CN"/>
              </w:rPr>
            </w:pPr>
            <w:r>
              <w:rPr>
                <w:rFonts w:hint="default" w:ascii="宋体" w:hAnsi="宋体" w:eastAsia="宋体" w:cs="宋体"/>
                <w:sz w:val="23"/>
                <w:szCs w:val="23"/>
                <w:lang w:eastAsia="zh-CN"/>
              </w:rPr>
              <w:fldChar w:fldCharType="begin"/>
            </w:r>
            <w:r>
              <w:rPr>
                <w:rFonts w:hint="default" w:ascii="宋体" w:hAnsi="宋体" w:eastAsia="宋体" w:cs="宋体"/>
                <w:sz w:val="23"/>
                <w:szCs w:val="23"/>
                <w:lang w:eastAsia="zh-CN"/>
              </w:rPr>
              <w:instrText xml:space="preserve"> =SUM(ABOVE) \* MERGEFORMAT </w:instrText>
            </w:r>
            <w:r>
              <w:rPr>
                <w:rFonts w:hint="default" w:ascii="宋体" w:hAnsi="宋体" w:eastAsia="宋体" w:cs="宋体"/>
                <w:sz w:val="23"/>
                <w:szCs w:val="23"/>
                <w:lang w:eastAsia="zh-CN"/>
              </w:rPr>
              <w:fldChar w:fldCharType="separate"/>
            </w:r>
            <w:r>
              <w:rPr>
                <w:rFonts w:hint="default" w:ascii="宋体" w:hAnsi="宋体" w:eastAsia="宋体" w:cs="宋体"/>
                <w:sz w:val="23"/>
                <w:szCs w:val="23"/>
                <w:lang w:eastAsia="zh-CN"/>
              </w:rPr>
              <w:t>56</w:t>
            </w:r>
            <w:r>
              <w:rPr>
                <w:rFonts w:hint="default" w:ascii="宋体" w:hAnsi="宋体" w:eastAsia="宋体" w:cs="宋体"/>
                <w:sz w:val="23"/>
                <w:szCs w:val="23"/>
                <w:lang w:eastAsia="zh-CN"/>
              </w:rPr>
              <w:fldChar w:fldCharType="end"/>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sz w:val="23"/>
                <w:szCs w:val="23"/>
                <w:lang w:val="en-US" w:eastAsia="zh-CN"/>
              </w:rPr>
            </w:pPr>
            <w:r>
              <w:rPr>
                <w:rFonts w:hint="default" w:ascii="宋体" w:hAnsi="宋体" w:eastAsia="宋体" w:cs="宋体"/>
                <w:sz w:val="23"/>
                <w:szCs w:val="23"/>
                <w:lang w:eastAsia="zh-CN"/>
              </w:rPr>
              <w:fldChar w:fldCharType="begin"/>
            </w:r>
            <w:r>
              <w:rPr>
                <w:rFonts w:hint="default" w:ascii="宋体" w:hAnsi="宋体" w:eastAsia="宋体" w:cs="宋体"/>
                <w:sz w:val="23"/>
                <w:szCs w:val="23"/>
                <w:lang w:eastAsia="zh-CN"/>
              </w:rPr>
              <w:instrText xml:space="preserve"> =SUM(ABOVE) \* MERGEFORMAT </w:instrText>
            </w:r>
            <w:r>
              <w:rPr>
                <w:rFonts w:hint="default" w:ascii="宋体" w:hAnsi="宋体" w:eastAsia="宋体" w:cs="宋体"/>
                <w:sz w:val="23"/>
                <w:szCs w:val="23"/>
                <w:lang w:eastAsia="zh-CN"/>
              </w:rPr>
              <w:fldChar w:fldCharType="separate"/>
            </w:r>
            <w:r>
              <w:rPr>
                <w:rFonts w:hint="eastAsia" w:ascii="宋体" w:hAnsi="宋体" w:eastAsia="宋体" w:cs="宋体"/>
                <w:sz w:val="23"/>
                <w:szCs w:val="23"/>
                <w:lang w:val="en-US" w:eastAsia="zh-CN"/>
              </w:rPr>
              <w:t>6</w:t>
            </w:r>
            <w:r>
              <w:rPr>
                <w:rFonts w:hint="default" w:ascii="宋体" w:hAnsi="宋体" w:eastAsia="宋体" w:cs="宋体"/>
                <w:sz w:val="23"/>
                <w:szCs w:val="23"/>
                <w:lang w:eastAsia="zh-CN"/>
              </w:rPr>
              <w:fldChar w:fldCharType="end"/>
            </w:r>
            <w:r>
              <w:rPr>
                <w:rFonts w:hint="eastAsia" w:ascii="宋体" w:hAnsi="宋体" w:eastAsia="宋体" w:cs="宋体"/>
                <w:sz w:val="23"/>
                <w:szCs w:val="23"/>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eastAsia="宋体" w:cs="宋体"/>
                <w:sz w:val="23"/>
                <w:szCs w:val="23"/>
                <w:lang w:val="en-US" w:eastAsia="zh-CN"/>
              </w:rPr>
            </w:pPr>
            <w:r>
              <w:rPr>
                <w:rFonts w:hint="eastAsia" w:ascii="宋体" w:eastAsia="宋体" w:cs="宋体"/>
                <w:sz w:val="23"/>
                <w:szCs w:val="23"/>
                <w:lang w:val="en-US" w:eastAsia="zh-CN"/>
              </w:rPr>
              <w:t>3050</w:t>
            </w:r>
          </w:p>
        </w:tc>
        <w:tc>
          <w:tcPr>
            <w:tcW w:w="4925" w:type="dxa"/>
            <w:tcBorders>
              <w:top w:val="single" w:color="auto" w:sz="4" w:space="0"/>
              <w:left w:val="single" w:color="auto" w:sz="4" w:space="0"/>
              <w:bottom w:val="single" w:color="auto" w:sz="4" w:space="0"/>
              <w:right w:val="single" w:color="auto" w:sz="4" w:space="0"/>
            </w:tcBorders>
            <w:vAlign w:val="center"/>
          </w:tcPr>
          <w:p>
            <w:pPr>
              <w:ind w:right="403" w:rightChars="192"/>
              <w:rPr>
                <w:rFonts w:hint="eastAsia" w:ascii="宋体" w:hAnsi="宋体" w:eastAsiaTheme="minorEastAsia"/>
                <w:sz w:val="23"/>
                <w:szCs w:val="23"/>
                <w:lang w:val="en-US" w:eastAsia="zh-CN"/>
              </w:rPr>
            </w:pPr>
          </w:p>
        </w:tc>
      </w:tr>
    </w:tbl>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宋体"/>
          <w:sz w:val="32"/>
          <w:szCs w:val="32"/>
        </w:rPr>
      </w:pPr>
      <w:r>
        <w:rPr>
          <w:rFonts w:hint="eastAsia" w:ascii="仿宋_GB2312" w:eastAsia="仿宋_GB2312" w:cs="宋体"/>
          <w:sz w:val="32"/>
          <w:szCs w:val="32"/>
        </w:rPr>
        <w:t>备注：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宋体"/>
          <w:sz w:val="32"/>
          <w:szCs w:val="32"/>
        </w:rPr>
      </w:pPr>
      <w:r>
        <w:rPr>
          <w:rFonts w:hint="eastAsia" w:ascii="仿宋_GB2312" w:eastAsia="仿宋_GB2312" w:cs="宋体"/>
          <w:sz w:val="32"/>
          <w:szCs w:val="32"/>
          <w:lang w:val="en-US" w:eastAsia="zh-CN"/>
        </w:rPr>
        <w:t>1.</w:t>
      </w:r>
      <w:r>
        <w:rPr>
          <w:rFonts w:hint="eastAsia" w:ascii="仿宋_GB2312" w:eastAsia="仿宋_GB2312" w:cs="宋体"/>
          <w:sz w:val="32"/>
          <w:szCs w:val="32"/>
        </w:rPr>
        <w:t>根据《广东省教育厅转发教育部办公厅关于做好消除大班额专项规划有关工作的通知》（粤教基函〔2016〕107号）和《韶关市消除义务教育阶段大班额专项规划（2017-2020年）》等省、市有关文件精神，初中起始年级每班不超过50人</w:t>
      </w:r>
      <w:r>
        <w:rPr>
          <w:rFonts w:hint="eastAsia" w:ascii="仿宋_GB2312" w:eastAsia="仿宋_GB2312" w:cs="宋体"/>
          <w:sz w:val="32"/>
          <w:szCs w:val="32"/>
          <w:lang w:eastAsia="zh-CN"/>
        </w:rPr>
        <w:t>，请各校按实际招生人数合规合理编班</w:t>
      </w:r>
      <w:r>
        <w:rPr>
          <w:rFonts w:hint="eastAsia" w:ascii="仿宋_GB2312"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宋体"/>
          <w:sz w:val="32"/>
          <w:szCs w:val="32"/>
        </w:rPr>
      </w:pPr>
      <w:r>
        <w:rPr>
          <w:rFonts w:hint="eastAsia" w:ascii="仿宋_GB2312" w:eastAsia="仿宋_GB2312" w:cs="宋体"/>
          <w:sz w:val="32"/>
          <w:szCs w:val="32"/>
          <w:lang w:val="en-US" w:eastAsia="zh-CN"/>
        </w:rPr>
        <w:t>2.</w:t>
      </w:r>
      <w:r>
        <w:rPr>
          <w:rFonts w:hint="eastAsia" w:ascii="仿宋_GB2312" w:eastAsia="仿宋_GB2312" w:cs="宋体"/>
          <w:sz w:val="32"/>
          <w:szCs w:val="32"/>
          <w:lang w:eastAsia="zh-CN"/>
        </w:rPr>
        <w:t>对口</w:t>
      </w:r>
      <w:r>
        <w:rPr>
          <w:rFonts w:hint="eastAsia" w:ascii="仿宋_GB2312" w:eastAsia="仿宋_GB2312" w:cs="宋体"/>
          <w:sz w:val="32"/>
          <w:szCs w:val="32"/>
        </w:rPr>
        <w:t>划片认定依据按学生与其父母居住的、与户籍相一致的实际家庭住址安排入学，挂靠户口、寄住不能作为划分认定依据</w:t>
      </w:r>
      <w:r>
        <w:rPr>
          <w:rFonts w:hint="eastAsia" w:ascii="仿宋_GB2312" w:eastAsia="仿宋_GB2312" w:cs="宋体"/>
          <w:sz w:val="32"/>
          <w:szCs w:val="32"/>
          <w:lang w:eastAsia="zh-CN"/>
        </w:rPr>
        <w:t>。</w:t>
      </w:r>
      <w:r>
        <w:rPr>
          <w:rFonts w:hint="eastAsia" w:ascii="仿宋_GB2312" w:eastAsia="仿宋_GB2312" w:cs="宋体"/>
          <w:sz w:val="32"/>
          <w:szCs w:val="32"/>
        </w:rPr>
        <w:t>流动人口</w:t>
      </w:r>
      <w:r>
        <w:rPr>
          <w:rFonts w:hint="eastAsia" w:ascii="仿宋_GB2312" w:eastAsia="仿宋_GB2312" w:cs="宋体"/>
          <w:sz w:val="32"/>
          <w:szCs w:val="32"/>
          <w:lang w:eastAsia="zh-CN"/>
        </w:rPr>
        <w:t>（</w:t>
      </w:r>
      <w:r>
        <w:rPr>
          <w:rFonts w:hint="eastAsia" w:ascii="仿宋_GB2312" w:eastAsia="仿宋_GB2312" w:cs="宋体"/>
          <w:sz w:val="32"/>
          <w:szCs w:val="32"/>
        </w:rPr>
        <w:t>指外来务工人员随迁子女</w:t>
      </w:r>
      <w:r>
        <w:rPr>
          <w:rFonts w:hint="eastAsia" w:ascii="仿宋_GB2312" w:eastAsia="仿宋_GB2312" w:cs="宋体"/>
          <w:sz w:val="32"/>
          <w:szCs w:val="32"/>
          <w:lang w:eastAsia="zh-CN"/>
        </w:rPr>
        <w:t>，</w:t>
      </w:r>
      <w:r>
        <w:rPr>
          <w:rFonts w:hint="eastAsia" w:ascii="仿宋_GB2312" w:eastAsia="仿宋_GB2312" w:cs="宋体"/>
          <w:sz w:val="32"/>
          <w:szCs w:val="32"/>
        </w:rPr>
        <w:t>含进城务工人员子女，下同）根据学位情况统筹安排。对“人、户一致”的适龄儿童，即本人拥有浈江区城区户籍，且户籍地址与法定监护人的合法房产地址一致，教育部门将其学位派在户籍所在学区的学校；对“人、户不一致”的适龄儿童，即拥有浈江区城区内户籍，且本人或法定监护人在浈江区城区内拥有合法房产，但户籍与房产地址不一致，教育部门将视其户籍地址与房产地址实际情况统筹安排学校；对流动人口子女及市内跨县域流动人员子女入学，按有关政策由教育部门视学位情况统筹安排。</w:t>
      </w:r>
      <w:r>
        <w:rPr>
          <w:rFonts w:hint="eastAsia" w:ascii="仿宋_GB2312" w:eastAsia="仿宋_GB2312" w:cs="宋体"/>
          <w:sz w:val="32"/>
          <w:szCs w:val="32"/>
          <w:lang w:eastAsia="zh-CN"/>
        </w:rPr>
        <w:t>直升小学，符合我区入学条件的学生，在直升小学毕业的学生原则上划入对应直升初中。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宋体"/>
          <w:sz w:val="32"/>
          <w:szCs w:val="32"/>
        </w:rPr>
      </w:pPr>
      <w:r>
        <w:rPr>
          <w:rFonts w:hint="eastAsia" w:ascii="仿宋_GB2312" w:eastAsia="仿宋_GB2312" w:cs="宋体"/>
          <w:sz w:val="32"/>
          <w:szCs w:val="32"/>
          <w:lang w:val="en-US" w:eastAsia="zh-CN"/>
        </w:rPr>
        <w:t>3.</w:t>
      </w:r>
      <w:r>
        <w:rPr>
          <w:rFonts w:hint="eastAsia" w:ascii="仿宋_GB2312" w:eastAsia="仿宋_GB2312" w:cs="宋体"/>
          <w:sz w:val="32"/>
          <w:szCs w:val="32"/>
          <w:lang w:eastAsia="zh-CN"/>
        </w:rPr>
        <w:t>根据我区学位情况的变化，从</w:t>
      </w:r>
      <w:r>
        <w:rPr>
          <w:rFonts w:hint="eastAsia" w:ascii="仿宋_GB2312" w:eastAsia="仿宋_GB2312" w:cs="宋体"/>
          <w:sz w:val="32"/>
          <w:szCs w:val="32"/>
          <w:lang w:val="en-US" w:eastAsia="zh-CN"/>
        </w:rPr>
        <w:t>2022年开始，拟取消</w:t>
      </w:r>
      <w:r>
        <w:rPr>
          <w:rFonts w:hint="eastAsia" w:ascii="仿宋_GB2312" w:eastAsia="仿宋_GB2312" w:cs="宋体"/>
          <w:sz w:val="32"/>
          <w:szCs w:val="32"/>
          <w:lang w:eastAsia="zh-CN"/>
        </w:rPr>
        <w:t>沙梨园小学、韶阳小学这二</w:t>
      </w:r>
      <w:r>
        <w:rPr>
          <w:rFonts w:hint="eastAsia" w:ascii="仿宋_GB2312" w:eastAsia="仿宋_GB2312" w:cs="宋体"/>
          <w:sz w:val="32"/>
          <w:szCs w:val="32"/>
          <w:lang w:val="en-US" w:eastAsia="zh-CN"/>
        </w:rPr>
        <w:t>所学校对口直升市第八中学；拟取消</w:t>
      </w:r>
      <w:r>
        <w:rPr>
          <w:rFonts w:hint="eastAsia" w:ascii="仿宋_GB2312" w:eastAsia="仿宋_GB2312" w:cs="宋体"/>
          <w:sz w:val="32"/>
          <w:szCs w:val="32"/>
          <w:lang w:eastAsia="zh-CN"/>
        </w:rPr>
        <w:t>和平路小学、建国小学、风采实验学校（小学）这三</w:t>
      </w:r>
      <w:r>
        <w:rPr>
          <w:rFonts w:hint="eastAsia" w:ascii="仿宋_GB2312" w:eastAsia="仿宋_GB2312" w:cs="宋体"/>
          <w:sz w:val="32"/>
          <w:szCs w:val="32"/>
          <w:lang w:val="en-US" w:eastAsia="zh-CN"/>
        </w:rPr>
        <w:t>所学校对口直升</w:t>
      </w:r>
      <w:r>
        <w:rPr>
          <w:rFonts w:hint="eastAsia" w:ascii="仿宋_GB2312" w:eastAsia="仿宋_GB2312" w:cs="宋体"/>
          <w:sz w:val="32"/>
          <w:szCs w:val="32"/>
          <w:lang w:eastAsia="zh-CN"/>
        </w:rPr>
        <w:t>风采实验学校（初中）；拟对浈江区实验学校进行多校划片招生，浈江区实验学校对口直升第十三中学，风采实验学校（初中）对口划片区包含碧桂园片区，</w:t>
      </w:r>
      <w:r>
        <w:rPr>
          <w:rFonts w:hint="eastAsia" w:ascii="黑体" w:hAnsi="黑体" w:eastAsia="黑体" w:cs="黑体"/>
          <w:sz w:val="32"/>
          <w:szCs w:val="32"/>
          <w:lang w:val="en-US" w:eastAsia="zh-CN"/>
        </w:rPr>
        <w:t>具体实施细则按当年公布的方案为准</w:t>
      </w:r>
      <w:r>
        <w:rPr>
          <w:rFonts w:hint="eastAsia" w:ascii="仿宋_GB2312" w:eastAsia="仿宋_GB2312" w:cs="宋体"/>
          <w:sz w:val="32"/>
          <w:szCs w:val="32"/>
          <w:lang w:val="en-US" w:eastAsia="zh-CN"/>
        </w:rPr>
        <w:t>。</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CE"/>
    <w:rsid w:val="00113505"/>
    <w:rsid w:val="00641CCE"/>
    <w:rsid w:val="00A95EFF"/>
    <w:rsid w:val="00BE346D"/>
    <w:rsid w:val="00C419CE"/>
    <w:rsid w:val="00F1258A"/>
    <w:rsid w:val="01BF6EBE"/>
    <w:rsid w:val="021B61F1"/>
    <w:rsid w:val="02DA6507"/>
    <w:rsid w:val="061166B2"/>
    <w:rsid w:val="09CD7081"/>
    <w:rsid w:val="0C92631C"/>
    <w:rsid w:val="14BB17C0"/>
    <w:rsid w:val="18DC7A62"/>
    <w:rsid w:val="1A933047"/>
    <w:rsid w:val="1D5F58EB"/>
    <w:rsid w:val="1DB64DCE"/>
    <w:rsid w:val="28B8142F"/>
    <w:rsid w:val="2ACB3B4E"/>
    <w:rsid w:val="2D790B65"/>
    <w:rsid w:val="2F851206"/>
    <w:rsid w:val="35FA6947"/>
    <w:rsid w:val="384B0C3D"/>
    <w:rsid w:val="3977548A"/>
    <w:rsid w:val="397A617B"/>
    <w:rsid w:val="3EEE7C1A"/>
    <w:rsid w:val="402C44FF"/>
    <w:rsid w:val="46BB1EAC"/>
    <w:rsid w:val="48A622E8"/>
    <w:rsid w:val="4D014B8F"/>
    <w:rsid w:val="4E016EC6"/>
    <w:rsid w:val="50825A42"/>
    <w:rsid w:val="52C34633"/>
    <w:rsid w:val="53E301A6"/>
    <w:rsid w:val="590A5716"/>
    <w:rsid w:val="5B0927A7"/>
    <w:rsid w:val="5B71184F"/>
    <w:rsid w:val="5C082B6A"/>
    <w:rsid w:val="60AA1C8A"/>
    <w:rsid w:val="61697CC7"/>
    <w:rsid w:val="63372A59"/>
    <w:rsid w:val="6A6E23B2"/>
    <w:rsid w:val="6E8710C6"/>
    <w:rsid w:val="720D5FC7"/>
    <w:rsid w:val="72A1453E"/>
    <w:rsid w:val="75040B9D"/>
    <w:rsid w:val="758B207F"/>
    <w:rsid w:val="77297B5E"/>
    <w:rsid w:val="7CC85F4F"/>
    <w:rsid w:val="7FB2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1392</Words>
  <Characters>1487</Characters>
  <Lines>10</Lines>
  <Paragraphs>2</Paragraphs>
  <TotalTime>5</TotalTime>
  <ScaleCrop>false</ScaleCrop>
  <LinksUpToDate>false</LinksUpToDate>
  <CharactersWithSpaces>1492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2018-06-13T07:46:00Z</dcterms:created>
  <dc:creator>微软用户</dc:creator>
  <cp:lastModifiedBy>qsy</cp:lastModifiedBy>
  <dcterms:modified xsi:type="dcterms:W3CDTF">2021-08-02T08:09:06Z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09F5F6DABE914D57825078E6954D62AA</vt:lpwstr>
  </property>
</Properties>
</file>