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浈江区人社局到区产业园开展“政-校-企”三方座谈交流会</w:t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为加快推动我区新型制学徒培训工作，2021年7月</w:t>
      </w:r>
      <w:r>
        <w:rPr>
          <w:rFonts w:hint="eastAsia" w:eastAsiaTheme="minorEastAsia"/>
          <w:sz w:val="32"/>
          <w:szCs w:val="32"/>
          <w:lang w:eastAsia="zh-CN"/>
        </w:rPr>
        <w:t>上</w:t>
      </w:r>
      <w:r>
        <w:rPr>
          <w:rFonts w:hint="eastAsia"/>
          <w:sz w:val="32"/>
          <w:szCs w:val="32"/>
          <w:lang w:eastAsia="zh-CN"/>
        </w:rPr>
        <w:t>旬</w:t>
      </w:r>
      <w:r>
        <w:rPr>
          <w:rFonts w:hint="eastAsia" w:eastAsiaTheme="minorEastAsia"/>
          <w:sz w:val="32"/>
          <w:szCs w:val="32"/>
          <w:lang w:eastAsia="zh-CN"/>
        </w:rPr>
        <w:t>，我局工作人员</w:t>
      </w:r>
      <w:r>
        <w:rPr>
          <w:rFonts w:hint="eastAsia"/>
          <w:sz w:val="32"/>
          <w:szCs w:val="32"/>
          <w:lang w:eastAsia="zh-CN"/>
        </w:rPr>
        <w:t>前往</w:t>
      </w:r>
      <w:r>
        <w:rPr>
          <w:rFonts w:hint="eastAsia" w:eastAsiaTheme="minorEastAsia"/>
          <w:sz w:val="32"/>
          <w:szCs w:val="32"/>
          <w:lang w:eastAsia="zh-CN"/>
        </w:rPr>
        <w:t>区产业园管委会对接园区企业和广东松山职业技术学院</w:t>
      </w:r>
      <w:r>
        <w:rPr>
          <w:rFonts w:hint="eastAsia"/>
          <w:sz w:val="32"/>
          <w:szCs w:val="32"/>
          <w:lang w:eastAsia="zh-CN"/>
        </w:rPr>
        <w:t>开展</w:t>
      </w:r>
      <w:r>
        <w:rPr>
          <w:rFonts w:hint="eastAsia" w:eastAsiaTheme="minorEastAsia"/>
          <w:sz w:val="32"/>
          <w:szCs w:val="32"/>
          <w:lang w:eastAsia="zh-CN"/>
        </w:rPr>
        <w:t>“政</w:t>
      </w:r>
      <w:r>
        <w:rPr>
          <w:rFonts w:hint="eastAsia"/>
          <w:sz w:val="32"/>
          <w:szCs w:val="32"/>
          <w:lang w:val="en-US" w:eastAsia="zh-CN"/>
        </w:rPr>
        <w:t>-</w:t>
      </w:r>
      <w:r>
        <w:rPr>
          <w:rFonts w:hint="eastAsia" w:eastAsiaTheme="minorEastAsia"/>
          <w:sz w:val="32"/>
          <w:szCs w:val="32"/>
          <w:lang w:eastAsia="zh-CN"/>
        </w:rPr>
        <w:t>校</w:t>
      </w:r>
      <w:r>
        <w:rPr>
          <w:rFonts w:hint="eastAsia"/>
          <w:sz w:val="32"/>
          <w:szCs w:val="32"/>
          <w:lang w:val="en-US" w:eastAsia="zh-CN"/>
        </w:rPr>
        <w:t>-</w:t>
      </w:r>
      <w:r>
        <w:rPr>
          <w:rFonts w:hint="eastAsia" w:eastAsiaTheme="minorEastAsia"/>
          <w:sz w:val="32"/>
          <w:szCs w:val="32"/>
          <w:lang w:eastAsia="zh-CN"/>
        </w:rPr>
        <w:t>企”三方交流座谈会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 w:eastAsiaTheme="minorEastAsia"/>
          <w:sz w:val="32"/>
          <w:szCs w:val="32"/>
          <w:lang w:eastAsia="zh-CN"/>
        </w:rPr>
        <w:t>共有15家企业</w:t>
      </w:r>
      <w:r>
        <w:rPr>
          <w:rFonts w:hint="eastAsia"/>
          <w:sz w:val="32"/>
          <w:szCs w:val="32"/>
          <w:lang w:eastAsia="zh-CN"/>
        </w:rPr>
        <w:t>参与此次座谈。</w:t>
      </w:r>
    </w:p>
    <w:p>
      <w:pPr>
        <w:ind w:firstLine="640"/>
        <w:rPr>
          <w:rFonts w:hint="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交流会上，我局工作人员对新型制学徒培训工作</w:t>
      </w:r>
      <w:r>
        <w:rPr>
          <w:rFonts w:hint="eastAsia"/>
          <w:sz w:val="32"/>
          <w:szCs w:val="32"/>
          <w:lang w:eastAsia="zh-CN"/>
        </w:rPr>
        <w:t>相关政策做了全面介绍及解读，并就如何开展该项工作、帮助</w:t>
      </w:r>
      <w:r>
        <w:rPr>
          <w:rFonts w:hint="eastAsia" w:eastAsiaTheme="minorEastAsia"/>
          <w:sz w:val="32"/>
          <w:szCs w:val="32"/>
          <w:lang w:eastAsia="zh-CN"/>
        </w:rPr>
        <w:t>员工职业能力提升</w:t>
      </w:r>
      <w:r>
        <w:rPr>
          <w:rFonts w:hint="eastAsia"/>
          <w:sz w:val="32"/>
          <w:szCs w:val="32"/>
          <w:lang w:eastAsia="zh-CN"/>
        </w:rPr>
        <w:t>对与会企业进行了指导，</w:t>
      </w:r>
      <w:r>
        <w:rPr>
          <w:rFonts w:hint="eastAsia" w:eastAsiaTheme="minorEastAsia"/>
          <w:sz w:val="32"/>
          <w:szCs w:val="32"/>
          <w:lang w:eastAsia="zh-CN"/>
        </w:rPr>
        <w:t>倡导企业以实际需求为导向，为企业的高质量发展培育更多技能人才</w:t>
      </w:r>
      <w:r>
        <w:rPr>
          <w:rFonts w:hint="eastAsia"/>
          <w:sz w:val="32"/>
          <w:szCs w:val="32"/>
          <w:lang w:eastAsia="zh-CN"/>
        </w:rPr>
        <w:t>。交谈中，</w:t>
      </w:r>
      <w:r>
        <w:rPr>
          <w:rFonts w:hint="eastAsia" w:eastAsiaTheme="minorEastAsia"/>
          <w:sz w:val="32"/>
          <w:szCs w:val="32"/>
          <w:lang w:eastAsia="zh-CN"/>
        </w:rPr>
        <w:t>各企业代表积极发言</w:t>
      </w:r>
      <w:r>
        <w:rPr>
          <w:rFonts w:hint="eastAsia"/>
          <w:sz w:val="32"/>
          <w:szCs w:val="32"/>
          <w:lang w:eastAsia="zh-CN"/>
        </w:rPr>
        <w:t>，还共同商讨缓解</w:t>
      </w:r>
      <w:r>
        <w:rPr>
          <w:rFonts w:hint="eastAsia" w:eastAsiaTheme="minorEastAsia"/>
          <w:sz w:val="32"/>
          <w:szCs w:val="32"/>
          <w:lang w:eastAsia="zh-CN"/>
        </w:rPr>
        <w:t>企业招工难</w:t>
      </w:r>
      <w:r>
        <w:rPr>
          <w:rFonts w:hint="eastAsia"/>
          <w:sz w:val="32"/>
          <w:szCs w:val="32"/>
          <w:lang w:eastAsia="zh-CN"/>
        </w:rPr>
        <w:t>、留人难等问题</w:t>
      </w:r>
      <w:r>
        <w:rPr>
          <w:rFonts w:hint="eastAsia" w:eastAsiaTheme="minorEastAsia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座谈会内容丰富，政府、学院、企业各有斩获</w:t>
      </w:r>
      <w:r>
        <w:rPr>
          <w:rFonts w:hint="eastAsia"/>
          <w:sz w:val="32"/>
          <w:szCs w:val="32"/>
          <w:lang w:eastAsia="zh-CN"/>
        </w:rPr>
        <w:t>，达到预期效果</w:t>
      </w:r>
      <w:r>
        <w:rPr>
          <w:rFonts w:hint="eastAsia" w:eastAsiaTheme="minorEastAsia"/>
          <w:sz w:val="32"/>
          <w:szCs w:val="32"/>
          <w:lang w:eastAsia="zh-CN"/>
        </w:rPr>
        <w:t>。下一步，我局将继续把社会需求与人才培养有机结合，巩固全方位就业合作关系，为我区跨越发展提供智力支持。</w:t>
      </w:r>
    </w:p>
    <w:p>
      <w:pPr>
        <w:ind w:firstLine="640"/>
        <w:jc w:val="both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4940" cy="3873500"/>
            <wp:effectExtent l="0" t="0" r="3810" b="12700"/>
            <wp:docPr id="1" name="图片 1" descr="6d37b5702673d315e750b954a434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d37b5702673d315e750b954a4345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C2B6B"/>
    <w:rsid w:val="327706B5"/>
    <w:rsid w:val="4D127AC2"/>
    <w:rsid w:val="4F606918"/>
    <w:rsid w:val="57C141C0"/>
    <w:rsid w:val="5BDE194D"/>
    <w:rsid w:val="65F149E9"/>
    <w:rsid w:val="7CEA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2021-07-02T09:05:00Z</dcterms:created>
  <dc:creator>Administrator</dc:creator>
  <cp:lastModifiedBy>陈秋伊</cp:lastModifiedBy>
  <dcterms:modified xsi:type="dcterms:W3CDTF">2021-07-12T07:32:27Z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06D7978B4F0B43C2A69AC896EAF7F70F</vt:lpwstr>
  </property>
</Properties>
</file>