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浈江区人社局开展创业培训质量督导工作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加强培训机构管理力度，切实提高创业培训质量，有效推动我区创业培训工作开展，根据市人社局《关于进一步加强创业培训质量督导工作的通知》要求，浈江区人社局于6月6日、6月10日派出督导组分别前往韶关市技师学院、北江中等职业学校开展了创业培训质量督导工作。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在对创业培训质量督导过程中，督导员对学员考勤、培训教学组织、教学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情况、培训台账等环节进行检查，重点查看</w:t>
      </w:r>
      <w:r>
        <w:rPr>
          <w:rFonts w:hint="eastAsia" w:ascii="仿宋_GB2312" w:hAnsi="仿宋_GB2312" w:eastAsia="仿宋_GB2312" w:cs="仿宋_GB2312"/>
          <w:color w:val="000000"/>
          <w:kern w:val="0"/>
          <w:sz w:val="31"/>
          <w:szCs w:val="31"/>
          <w:lang w:val="en-US" w:eastAsia="zh-CN" w:bidi="ar"/>
        </w:rPr>
        <w:t>学校制定的</w:t>
      </w: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val="en-US" w:eastAsia="zh-CN" w:bidi="ar"/>
        </w:rPr>
        <w:t>创业培训教学计划</w:t>
      </w:r>
      <w:r>
        <w:rPr>
          <w:rFonts w:hint="eastAsia" w:ascii="仿宋_GB2312" w:hAnsi="仿宋_GB2312" w:eastAsia="仿宋_GB2312" w:cs="仿宋_GB2312"/>
          <w:color w:val="000000"/>
          <w:kern w:val="0"/>
          <w:sz w:val="31"/>
          <w:szCs w:val="31"/>
          <w:lang w:val="en-US" w:eastAsia="zh-CN" w:bidi="ar"/>
        </w:rPr>
        <w:t>以及</w:t>
      </w: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val="en-US" w:eastAsia="zh-CN" w:bidi="ar"/>
        </w:rPr>
        <w:t>培训学员考勤统计</w:t>
      </w:r>
      <w:r>
        <w:rPr>
          <w:rFonts w:hint="eastAsia" w:ascii="仿宋_GB2312" w:hAnsi="仿宋_GB2312" w:eastAsia="仿宋_GB2312" w:cs="仿宋_GB2312"/>
          <w:color w:val="000000"/>
          <w:kern w:val="0"/>
          <w:sz w:val="31"/>
          <w:szCs w:val="31"/>
          <w:lang w:val="en-US" w:eastAsia="zh-CN" w:bidi="ar"/>
        </w:rPr>
        <w:t>表、</w:t>
      </w: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val="en-US" w:eastAsia="zh-CN" w:bidi="ar"/>
        </w:rPr>
        <w:t>学员签到表</w:t>
      </w:r>
      <w:r>
        <w:rPr>
          <w:rFonts w:hint="eastAsia" w:ascii="仿宋_GB2312" w:hAnsi="仿宋_GB2312" w:eastAsia="仿宋_GB2312" w:cs="仿宋_GB2312"/>
          <w:color w:val="000000"/>
          <w:kern w:val="0"/>
          <w:sz w:val="31"/>
          <w:szCs w:val="31"/>
          <w:lang w:val="en-US" w:eastAsia="zh-CN" w:bidi="ar"/>
        </w:rPr>
        <w:t>等相关信息，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暂未发现问题。</w:t>
      </w:r>
    </w:p>
    <w:p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下一步，浈江区人社局将继续不定期对创业培训定点机构开展督导检查，切实提高创业培训质量，确保创业培训真实合规，不断推进我区创业培训工作持续健康发展。</w:t>
      </w:r>
    </w:p>
    <w:p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4310" cy="3921125"/>
            <wp:effectExtent l="0" t="0" r="2540" b="31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947160"/>
            <wp:effectExtent l="0" t="0" r="2540" b="1524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931285"/>
            <wp:effectExtent l="0" t="0" r="6985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966845"/>
            <wp:effectExtent l="0" t="0" r="9525" b="146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F30DC1"/>
    <w:rsid w:val="0D5E0AA3"/>
    <w:rsid w:val="0D713DC6"/>
    <w:rsid w:val="1A457E09"/>
    <w:rsid w:val="1EF30DC1"/>
    <w:rsid w:val="23F3470C"/>
    <w:rsid w:val="324C1F1F"/>
    <w:rsid w:val="3B4A1254"/>
    <w:rsid w:val="3E710866"/>
    <w:rsid w:val="44AD31C1"/>
    <w:rsid w:val="4A3C551B"/>
    <w:rsid w:val="53FC3F9E"/>
    <w:rsid w:val="64292D9E"/>
    <w:rsid w:val="679A5D5C"/>
    <w:rsid w:val="6BFF7328"/>
    <w:rsid w:val="6EA41BF2"/>
    <w:rsid w:val="72C77D26"/>
    <w:rsid w:val="793F5ACF"/>
    <w:rsid w:val="79F86CE8"/>
    <w:rsid w:val="7A201BE9"/>
    <w:rsid w:val="7FAB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2021-02-03T03:24:00Z</dcterms:created>
  <dc:creator>Manfy-</dc:creator>
  <cp:lastModifiedBy>WPS_1510491625</cp:lastModifiedBy>
  <dcterms:modified xsi:type="dcterms:W3CDTF">2021-06-18T07:33:37Z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F83605DCB22F4769B06350C3F8E352DC</vt:lpwstr>
  </property>
</Properties>
</file>